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FA259C" w:rsidRDefault="00FA259C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00000002" w14:textId="77777777" w:rsidR="00FA259C" w:rsidRDefault="00FA259C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00000003" w14:textId="77777777" w:rsidR="00FA259C" w:rsidRDefault="00FA259C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00000004" w14:textId="06EFD4C5" w:rsidR="00FA259C" w:rsidRDefault="00A326E3">
      <w:pPr>
        <w:spacing w:line="48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Hlk59660214"/>
      <w:r>
        <w:rPr>
          <w:rFonts w:ascii="Times New Roman" w:eastAsia="Times New Roman" w:hAnsi="Times New Roman" w:cs="Times New Roman"/>
          <w:b/>
        </w:rPr>
        <w:t xml:space="preserve">CLC </w:t>
      </w:r>
      <w:r w:rsidR="00681197">
        <w:rPr>
          <w:rFonts w:ascii="Times New Roman" w:eastAsia="Times New Roman" w:hAnsi="Times New Roman" w:cs="Times New Roman"/>
          <w:b/>
        </w:rPr>
        <w:t>–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681197">
        <w:rPr>
          <w:rFonts w:ascii="Times New Roman" w:eastAsia="Times New Roman" w:hAnsi="Times New Roman" w:cs="Times New Roman"/>
          <w:b/>
        </w:rPr>
        <w:t>Crisis Management</w:t>
      </w:r>
    </w:p>
    <w:bookmarkEnd w:id="0"/>
    <w:p w14:paraId="00000005" w14:textId="77777777" w:rsidR="00FA259C" w:rsidRDefault="00FA259C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00000006" w14:textId="77777777" w:rsidR="00FA259C" w:rsidRDefault="00A326E3">
      <w:pPr>
        <w:spacing w:line="523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Gustavo Alvarez, Jewel Norton, and Stacey Thompson</w:t>
      </w:r>
    </w:p>
    <w:p w14:paraId="0000000A" w14:textId="616CA5D3" w:rsidR="00FA259C" w:rsidRDefault="00A326E3">
      <w:pPr>
        <w:spacing w:line="480" w:lineRule="auto"/>
        <w:jc w:val="center"/>
        <w:rPr>
          <w:rFonts w:ascii="Times New Roman" w:eastAsia="Times New Roman" w:hAnsi="Times New Roman" w:cs="Times New Roman"/>
        </w:rPr>
        <w:sectPr w:rsidR="00FA259C">
          <w:headerReference w:type="even" r:id="rId7"/>
          <w:head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bookmarkStart w:id="1" w:name="_GoBack"/>
      <w:bookmarkEnd w:id="1"/>
      <w:r>
        <w:rPr>
          <w:rFonts w:ascii="Times New Roman" w:eastAsia="Times New Roman" w:hAnsi="Times New Roman" w:cs="Times New Roman"/>
        </w:rPr>
        <w:t xml:space="preserve">December </w:t>
      </w:r>
      <w:r w:rsidR="00681197"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</w:rPr>
        <w:t>, 2020</w:t>
      </w:r>
      <w:r>
        <w:rPr>
          <w:rFonts w:ascii="Times New Roman" w:eastAsia="Times New Roman" w:hAnsi="Times New Roman" w:cs="Times New Roman"/>
        </w:rPr>
        <w:br/>
      </w:r>
    </w:p>
    <w:p w14:paraId="2E636A22" w14:textId="77777777" w:rsidR="00681197" w:rsidRPr="00681197" w:rsidRDefault="00681197" w:rsidP="00681197">
      <w:pPr>
        <w:spacing w:line="480" w:lineRule="auto"/>
        <w:jc w:val="center"/>
        <w:rPr>
          <w:rFonts w:ascii="Times New Roman" w:eastAsia="Times New Roman" w:hAnsi="Times New Roman" w:cs="Times New Roman"/>
          <w:b/>
        </w:rPr>
      </w:pPr>
      <w:r w:rsidRPr="00681197">
        <w:rPr>
          <w:rFonts w:ascii="Times New Roman" w:eastAsia="Times New Roman" w:hAnsi="Times New Roman" w:cs="Times New Roman"/>
          <w:b/>
        </w:rPr>
        <w:lastRenderedPageBreak/>
        <w:t>CLC – Crisis Management</w:t>
      </w:r>
    </w:p>
    <w:p w14:paraId="5B0B228F" w14:textId="12938516" w:rsidR="00681197" w:rsidRDefault="00785384" w:rsidP="00681197">
      <w:pPr>
        <w:spacing w:line="480" w:lineRule="auto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Human Resource Crisis: </w:t>
      </w:r>
      <w:r w:rsidR="00681197" w:rsidRPr="00681197">
        <w:rPr>
          <w:rFonts w:ascii="Times New Roman" w:hAnsi="Times New Roman" w:cs="Times New Roman"/>
          <w:u w:val="single"/>
        </w:rPr>
        <w:t>Preventing Workplace Violence</w:t>
      </w:r>
    </w:p>
    <w:p w14:paraId="0B9E1E65" w14:textId="1B544BFE" w:rsidR="00681197" w:rsidRDefault="00681197" w:rsidP="00681197">
      <w:pPr>
        <w:spacing w:line="48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0BF41988" wp14:editId="5F3B76EA">
            <wp:extent cx="5943600" cy="3914775"/>
            <wp:effectExtent l="101600" t="0" r="5080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072BD0F5" w14:textId="77777777" w:rsidR="00740E9C" w:rsidRDefault="00740E9C" w:rsidP="00681197">
      <w:pPr>
        <w:spacing w:line="480" w:lineRule="auto"/>
        <w:jc w:val="center"/>
        <w:rPr>
          <w:rFonts w:ascii="Times New Roman" w:hAnsi="Times New Roman" w:cs="Times New Roman"/>
          <w:u w:val="single"/>
        </w:rPr>
      </w:pPr>
    </w:p>
    <w:p w14:paraId="7DE739C8" w14:textId="77777777" w:rsidR="00740E9C" w:rsidRDefault="00740E9C" w:rsidP="00681197">
      <w:pPr>
        <w:spacing w:line="480" w:lineRule="auto"/>
        <w:jc w:val="center"/>
        <w:rPr>
          <w:rFonts w:ascii="Times New Roman" w:hAnsi="Times New Roman" w:cs="Times New Roman"/>
          <w:u w:val="single"/>
        </w:rPr>
      </w:pPr>
    </w:p>
    <w:p w14:paraId="6ECDBE9A" w14:textId="77777777" w:rsidR="00740E9C" w:rsidRDefault="00740E9C" w:rsidP="00681197">
      <w:pPr>
        <w:spacing w:line="480" w:lineRule="auto"/>
        <w:jc w:val="center"/>
        <w:rPr>
          <w:rFonts w:ascii="Times New Roman" w:hAnsi="Times New Roman" w:cs="Times New Roman"/>
          <w:u w:val="single"/>
        </w:rPr>
      </w:pPr>
    </w:p>
    <w:p w14:paraId="755B3F23" w14:textId="77777777" w:rsidR="00740E9C" w:rsidRDefault="00740E9C" w:rsidP="00681197">
      <w:pPr>
        <w:spacing w:line="480" w:lineRule="auto"/>
        <w:jc w:val="center"/>
        <w:rPr>
          <w:rFonts w:ascii="Times New Roman" w:hAnsi="Times New Roman" w:cs="Times New Roman"/>
          <w:u w:val="single"/>
        </w:rPr>
      </w:pPr>
    </w:p>
    <w:p w14:paraId="2837B130" w14:textId="77777777" w:rsidR="00740E9C" w:rsidRDefault="00740E9C" w:rsidP="00681197">
      <w:pPr>
        <w:spacing w:line="480" w:lineRule="auto"/>
        <w:jc w:val="center"/>
        <w:rPr>
          <w:rFonts w:ascii="Times New Roman" w:hAnsi="Times New Roman" w:cs="Times New Roman"/>
          <w:u w:val="single"/>
        </w:rPr>
      </w:pPr>
    </w:p>
    <w:p w14:paraId="286EAFBD" w14:textId="77777777" w:rsidR="00740E9C" w:rsidRDefault="00740E9C" w:rsidP="00681197">
      <w:pPr>
        <w:spacing w:line="480" w:lineRule="auto"/>
        <w:jc w:val="center"/>
        <w:rPr>
          <w:rFonts w:ascii="Times New Roman" w:hAnsi="Times New Roman" w:cs="Times New Roman"/>
          <w:u w:val="single"/>
        </w:rPr>
      </w:pPr>
    </w:p>
    <w:p w14:paraId="19984721" w14:textId="77777777" w:rsidR="00740E9C" w:rsidRDefault="00740E9C" w:rsidP="00681197">
      <w:pPr>
        <w:spacing w:line="480" w:lineRule="auto"/>
        <w:jc w:val="center"/>
        <w:rPr>
          <w:rFonts w:ascii="Times New Roman" w:hAnsi="Times New Roman" w:cs="Times New Roman"/>
          <w:u w:val="single"/>
        </w:rPr>
      </w:pPr>
    </w:p>
    <w:p w14:paraId="0C25E0BC" w14:textId="77777777" w:rsidR="00740E9C" w:rsidRDefault="00740E9C" w:rsidP="00681197">
      <w:pPr>
        <w:spacing w:line="480" w:lineRule="auto"/>
        <w:jc w:val="center"/>
        <w:rPr>
          <w:rFonts w:ascii="Times New Roman" w:hAnsi="Times New Roman" w:cs="Times New Roman"/>
          <w:u w:val="single"/>
        </w:rPr>
      </w:pPr>
    </w:p>
    <w:p w14:paraId="2B1AAD82" w14:textId="77777777" w:rsidR="00740E9C" w:rsidRDefault="00740E9C" w:rsidP="00681197">
      <w:pPr>
        <w:spacing w:line="480" w:lineRule="auto"/>
        <w:jc w:val="center"/>
        <w:rPr>
          <w:rFonts w:ascii="Times New Roman" w:hAnsi="Times New Roman" w:cs="Times New Roman"/>
          <w:u w:val="single"/>
        </w:rPr>
      </w:pPr>
    </w:p>
    <w:p w14:paraId="2C6E0F77" w14:textId="77777777" w:rsidR="00740E9C" w:rsidRDefault="00740E9C" w:rsidP="00681197">
      <w:pPr>
        <w:spacing w:line="480" w:lineRule="auto"/>
        <w:jc w:val="center"/>
        <w:rPr>
          <w:rFonts w:ascii="Times New Roman" w:hAnsi="Times New Roman" w:cs="Times New Roman"/>
          <w:u w:val="single"/>
        </w:rPr>
      </w:pPr>
    </w:p>
    <w:p w14:paraId="6B2779BF" w14:textId="3383A35D" w:rsidR="00681197" w:rsidRPr="00681197" w:rsidRDefault="00785384" w:rsidP="00740E9C">
      <w:pPr>
        <w:spacing w:line="48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u w:val="single"/>
        </w:rPr>
        <w:lastRenderedPageBreak/>
        <w:t xml:space="preserve">Human Resource Crisis: </w:t>
      </w:r>
      <w:r w:rsidR="00681197" w:rsidRPr="00681197">
        <w:rPr>
          <w:rFonts w:ascii="Times New Roman" w:hAnsi="Times New Roman" w:cs="Times New Roman"/>
          <w:u w:val="single"/>
        </w:rPr>
        <w:t>Loss of Key Personnel</w:t>
      </w:r>
      <w:r w:rsidR="00740E9C">
        <w:rPr>
          <w:rFonts w:ascii="Times New Roman" w:hAnsi="Times New Roman" w:cs="Times New Roman"/>
          <w:u w:val="single"/>
        </w:rPr>
        <w:t xml:space="preserve"> </w:t>
      </w:r>
    </w:p>
    <w:p w14:paraId="426B3FA1" w14:textId="09974F8E" w:rsidR="00681197" w:rsidRDefault="00740E9C" w:rsidP="00681197">
      <w:pPr>
        <w:spacing w:after="760" w:line="480" w:lineRule="auto"/>
        <w:jc w:val="center"/>
        <w:rPr>
          <w:rFonts w:ascii="Times New Roman" w:hAnsi="Times New Roman" w:cs="Times New Roman"/>
          <w:u w:val="single"/>
        </w:rPr>
      </w:pPr>
      <w:r>
        <w:rPr>
          <w:noProof/>
        </w:rPr>
        <w:drawing>
          <wp:inline distT="0" distB="0" distL="0" distR="0" wp14:anchorId="0CD3A539" wp14:editId="2D4773A3">
            <wp:extent cx="5943600" cy="3308350"/>
            <wp:effectExtent l="76200" t="0" r="50800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14:paraId="2CECCF15" w14:textId="77777777" w:rsidR="00BD31A2" w:rsidRDefault="00BD31A2" w:rsidP="00681197">
      <w:pPr>
        <w:spacing w:after="760" w:line="480" w:lineRule="auto"/>
        <w:jc w:val="center"/>
        <w:rPr>
          <w:rFonts w:ascii="Times New Roman" w:hAnsi="Times New Roman" w:cs="Times New Roman"/>
          <w:u w:val="single"/>
        </w:rPr>
      </w:pPr>
    </w:p>
    <w:p w14:paraId="59ACCCBC" w14:textId="77777777" w:rsidR="00BD31A2" w:rsidRDefault="00BD31A2" w:rsidP="00681197">
      <w:pPr>
        <w:spacing w:after="760" w:line="480" w:lineRule="auto"/>
        <w:jc w:val="center"/>
        <w:rPr>
          <w:rFonts w:ascii="Times New Roman" w:hAnsi="Times New Roman" w:cs="Times New Roman"/>
          <w:u w:val="single"/>
        </w:rPr>
      </w:pPr>
    </w:p>
    <w:p w14:paraId="2A586BA2" w14:textId="77777777" w:rsidR="00BD31A2" w:rsidRDefault="00BD31A2" w:rsidP="00681197">
      <w:pPr>
        <w:spacing w:after="760" w:line="480" w:lineRule="auto"/>
        <w:jc w:val="center"/>
        <w:rPr>
          <w:rFonts w:ascii="Times New Roman" w:hAnsi="Times New Roman" w:cs="Times New Roman"/>
          <w:u w:val="single"/>
        </w:rPr>
      </w:pPr>
    </w:p>
    <w:p w14:paraId="4E92A478" w14:textId="77777777" w:rsidR="00740E9C" w:rsidRDefault="00740E9C" w:rsidP="00BD31A2">
      <w:pPr>
        <w:spacing w:line="480" w:lineRule="auto"/>
        <w:jc w:val="center"/>
        <w:rPr>
          <w:rFonts w:ascii="Times New Roman" w:eastAsia="Times New Roman" w:hAnsi="Times New Roman" w:cs="Times New Roman"/>
          <w:b/>
        </w:rPr>
      </w:pPr>
    </w:p>
    <w:p w14:paraId="57A18A74" w14:textId="77777777" w:rsidR="00740E9C" w:rsidRDefault="00740E9C" w:rsidP="00BD31A2">
      <w:pPr>
        <w:spacing w:line="480" w:lineRule="auto"/>
        <w:jc w:val="center"/>
        <w:rPr>
          <w:rFonts w:ascii="Times New Roman" w:eastAsia="Times New Roman" w:hAnsi="Times New Roman" w:cs="Times New Roman"/>
          <w:b/>
        </w:rPr>
      </w:pPr>
    </w:p>
    <w:p w14:paraId="7B78B764" w14:textId="77777777" w:rsidR="00740E9C" w:rsidRDefault="00740E9C" w:rsidP="00BD31A2">
      <w:pPr>
        <w:spacing w:line="480" w:lineRule="auto"/>
        <w:jc w:val="center"/>
        <w:rPr>
          <w:rFonts w:ascii="Times New Roman" w:eastAsia="Times New Roman" w:hAnsi="Times New Roman" w:cs="Times New Roman"/>
          <w:b/>
        </w:rPr>
      </w:pPr>
    </w:p>
    <w:p w14:paraId="19E9B9ED" w14:textId="77777777" w:rsidR="00F261A2" w:rsidRDefault="00F261A2" w:rsidP="00BD31A2">
      <w:pPr>
        <w:spacing w:after="760" w:line="480" w:lineRule="auto"/>
        <w:jc w:val="center"/>
        <w:rPr>
          <w:rFonts w:ascii="Times New Roman" w:eastAsia="Times New Roman" w:hAnsi="Times New Roman" w:cs="Times New Roman"/>
          <w:b/>
        </w:rPr>
      </w:pPr>
    </w:p>
    <w:p w14:paraId="287F5D88" w14:textId="562DFD33" w:rsidR="00681197" w:rsidRDefault="00681197" w:rsidP="00BD31A2">
      <w:pPr>
        <w:spacing w:after="760" w:line="480" w:lineRule="auto"/>
        <w:jc w:val="center"/>
        <w:rPr>
          <w:rFonts w:ascii="Times New Roman" w:hAnsi="Times New Roman" w:cs="Times New Roman"/>
          <w:u w:val="single"/>
        </w:rPr>
      </w:pPr>
      <w:r w:rsidRPr="00681197">
        <w:rPr>
          <w:rFonts w:ascii="Times New Roman" w:hAnsi="Times New Roman" w:cs="Times New Roman"/>
          <w:u w:val="single"/>
        </w:rPr>
        <w:lastRenderedPageBreak/>
        <w:t>Economic Crisis: Loss of</w:t>
      </w:r>
      <w:r w:rsidR="00EA23CF">
        <w:rPr>
          <w:rFonts w:ascii="Times New Roman" w:hAnsi="Times New Roman" w:cs="Times New Roman"/>
          <w:u w:val="single"/>
        </w:rPr>
        <w:t xml:space="preserve"> Funding</w:t>
      </w:r>
      <w:r w:rsidR="00EA23CF">
        <w:rPr>
          <w:noProof/>
        </w:rPr>
        <w:drawing>
          <wp:inline distT="0" distB="0" distL="0" distR="0" wp14:anchorId="3F4513D9" wp14:editId="58173B08">
            <wp:extent cx="5391150" cy="3695700"/>
            <wp:effectExtent l="0" t="25400" r="44450" b="3810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14:paraId="260F8B28" w14:textId="3049A23A" w:rsidR="00681197" w:rsidRPr="00681197" w:rsidRDefault="00681197" w:rsidP="00681197">
      <w:pPr>
        <w:spacing w:after="760" w:line="480" w:lineRule="auto"/>
        <w:jc w:val="center"/>
        <w:rPr>
          <w:rFonts w:ascii="Times New Roman" w:hAnsi="Times New Roman" w:cs="Times New Roman"/>
          <w:u w:val="single"/>
        </w:rPr>
      </w:pPr>
    </w:p>
    <w:p w14:paraId="50DB77E7" w14:textId="77777777" w:rsidR="00681197" w:rsidRPr="00681197" w:rsidRDefault="00681197" w:rsidP="00681197">
      <w:pPr>
        <w:spacing w:after="760" w:line="480" w:lineRule="auto"/>
        <w:jc w:val="center"/>
        <w:rPr>
          <w:rFonts w:ascii="Times New Roman" w:eastAsia="Times New Roman" w:hAnsi="Times New Roman" w:cs="Times New Roman"/>
          <w:u w:val="single"/>
        </w:rPr>
      </w:pPr>
    </w:p>
    <w:p w14:paraId="00000011" w14:textId="77777777" w:rsidR="00FA259C" w:rsidRDefault="00FA259C">
      <w:pPr>
        <w:spacing w:after="760" w:line="480" w:lineRule="auto"/>
        <w:ind w:firstLine="720"/>
        <w:rPr>
          <w:rFonts w:ascii="Times New Roman" w:eastAsia="Times New Roman" w:hAnsi="Times New Roman" w:cs="Times New Roman"/>
        </w:rPr>
      </w:pPr>
    </w:p>
    <w:p w14:paraId="68B8D34F" w14:textId="30FD9622" w:rsidR="00681197" w:rsidRDefault="00681197" w:rsidP="00681197">
      <w:pPr>
        <w:rPr>
          <w:rFonts w:ascii="Times New Roman" w:eastAsia="Times New Roman" w:hAnsi="Times New Roman" w:cs="Times New Roman"/>
        </w:rPr>
      </w:pPr>
    </w:p>
    <w:p w14:paraId="0B755AEA" w14:textId="302D7E34" w:rsidR="00F261A2" w:rsidRDefault="00F261A2" w:rsidP="00681197">
      <w:pPr>
        <w:rPr>
          <w:rFonts w:ascii="Times New Roman" w:eastAsia="Times New Roman" w:hAnsi="Times New Roman" w:cs="Times New Roman"/>
        </w:rPr>
      </w:pPr>
    </w:p>
    <w:p w14:paraId="5C4F5766" w14:textId="6AD8BAF8" w:rsidR="00F261A2" w:rsidRDefault="00F261A2" w:rsidP="00681197">
      <w:pPr>
        <w:rPr>
          <w:rFonts w:ascii="Times New Roman" w:eastAsia="Times New Roman" w:hAnsi="Times New Roman" w:cs="Times New Roman"/>
        </w:rPr>
      </w:pPr>
    </w:p>
    <w:p w14:paraId="1789B0E9" w14:textId="77777777" w:rsidR="00F261A2" w:rsidRDefault="00F261A2" w:rsidP="00681197">
      <w:pPr>
        <w:rPr>
          <w:rFonts w:ascii="Times New Roman" w:eastAsia="Times New Roman" w:hAnsi="Times New Roman" w:cs="Times New Roman"/>
          <w:b/>
          <w:color w:val="000000"/>
        </w:rPr>
      </w:pPr>
    </w:p>
    <w:p w14:paraId="3B066DCD" w14:textId="77777777" w:rsidR="00681197" w:rsidRDefault="00681197" w:rsidP="00681197">
      <w:pPr>
        <w:rPr>
          <w:rFonts w:ascii="Times New Roman" w:eastAsia="Times New Roman" w:hAnsi="Times New Roman" w:cs="Times New Roman"/>
          <w:b/>
          <w:color w:val="000000"/>
        </w:rPr>
      </w:pPr>
    </w:p>
    <w:p w14:paraId="58D8C7DB" w14:textId="77777777" w:rsidR="00681197" w:rsidRDefault="00681197" w:rsidP="00681197">
      <w:pPr>
        <w:rPr>
          <w:rFonts w:ascii="Times New Roman" w:eastAsia="Times New Roman" w:hAnsi="Times New Roman" w:cs="Times New Roman"/>
          <w:b/>
          <w:color w:val="000000"/>
        </w:rPr>
      </w:pPr>
    </w:p>
    <w:p w14:paraId="6F03550E" w14:textId="71E3FFD9" w:rsidR="00681197" w:rsidRPr="00740E9C" w:rsidRDefault="00A326E3" w:rsidP="00740E9C">
      <w:pPr>
        <w:ind w:hanging="720"/>
        <w:jc w:val="center"/>
        <w:rPr>
          <w:rFonts w:ascii="Times New Roman" w:hAnsi="Times New Roman" w:cs="Times New Roman"/>
        </w:rPr>
      </w:pPr>
      <w:r w:rsidRPr="00740E9C">
        <w:rPr>
          <w:rFonts w:ascii="Times New Roman" w:eastAsia="Times New Roman" w:hAnsi="Times New Roman" w:cs="Times New Roman"/>
          <w:b/>
          <w:color w:val="000000"/>
        </w:rPr>
        <w:t>References</w:t>
      </w:r>
      <w:r w:rsidRPr="00740E9C">
        <w:rPr>
          <w:rFonts w:ascii="Times New Roman" w:eastAsia="Times New Roman" w:hAnsi="Times New Roman" w:cs="Times New Roman"/>
          <w:b/>
        </w:rPr>
        <w:br/>
      </w:r>
    </w:p>
    <w:p w14:paraId="65955BA8" w14:textId="193C4B98" w:rsidR="00681197" w:rsidRPr="00EA23CF" w:rsidRDefault="00681197" w:rsidP="00EA23CF">
      <w:pPr>
        <w:pStyle w:val="BodyText2"/>
        <w:ind w:firstLine="0"/>
        <w:rPr>
          <w:rFonts w:ascii="Times New Roman" w:hAnsi="Times New Roman"/>
        </w:rPr>
      </w:pPr>
      <w:r w:rsidRPr="00EA23CF">
        <w:rPr>
          <w:rFonts w:ascii="Times New Roman" w:hAnsi="Times New Roman"/>
        </w:rPr>
        <w:t xml:space="preserve">Centers for Disease Control and Prevention. (2020, February 7). </w:t>
      </w:r>
      <w:r w:rsidRPr="00EA23CF">
        <w:rPr>
          <w:rFonts w:ascii="Times New Roman" w:hAnsi="Times New Roman"/>
          <w:i/>
          <w:iCs/>
        </w:rPr>
        <w:t xml:space="preserve">OSHA guidelines for health </w:t>
      </w:r>
      <w:r w:rsidR="00EA23CF" w:rsidRPr="00EA23CF">
        <w:rPr>
          <w:rFonts w:ascii="Times New Roman" w:hAnsi="Times New Roman"/>
          <w:i/>
          <w:iCs/>
        </w:rPr>
        <w:tab/>
      </w:r>
      <w:r w:rsidRPr="00EA23CF">
        <w:rPr>
          <w:rFonts w:ascii="Times New Roman" w:hAnsi="Times New Roman"/>
          <w:i/>
          <w:iCs/>
        </w:rPr>
        <w:t>care</w:t>
      </w:r>
      <w:r w:rsidRPr="00EA23CF">
        <w:rPr>
          <w:rFonts w:ascii="Times New Roman" w:hAnsi="Times New Roman"/>
        </w:rPr>
        <w:t xml:space="preserve">. </w:t>
      </w:r>
      <w:hyperlink r:id="rId25" w:history="1">
        <w:r w:rsidRPr="00EA23CF">
          <w:rPr>
            <w:rFonts w:ascii="Times New Roman" w:hAnsi="Times New Roman"/>
          </w:rPr>
          <w:t>https://wwwn.cdc.gov/WPVHC/Nurses/Course/Slide/Unit5_5</w:t>
        </w:r>
      </w:hyperlink>
    </w:p>
    <w:p w14:paraId="6DE2E049" w14:textId="35B2DC8E" w:rsidR="00681197" w:rsidRPr="00EA23CF" w:rsidRDefault="00681197" w:rsidP="00EA23CF">
      <w:pPr>
        <w:pStyle w:val="BodyText2"/>
        <w:ind w:firstLine="0"/>
        <w:rPr>
          <w:rFonts w:ascii="Times New Roman" w:hAnsi="Times New Roman"/>
        </w:rPr>
      </w:pPr>
      <w:r w:rsidRPr="00EA23CF">
        <w:rPr>
          <w:rFonts w:ascii="Times New Roman" w:hAnsi="Times New Roman"/>
        </w:rPr>
        <w:t xml:space="preserve">Fyffe, S. (2018, June 17). </w:t>
      </w:r>
      <w:r w:rsidRPr="00EA23CF">
        <w:rPr>
          <w:rFonts w:ascii="Times New Roman" w:hAnsi="Times New Roman"/>
          <w:i/>
          <w:iCs/>
        </w:rPr>
        <w:t xml:space="preserve">Bracing for Government funding cuts: A call to action for Nonprofit </w:t>
      </w:r>
      <w:r w:rsidR="00EA23CF" w:rsidRPr="00EA23CF">
        <w:rPr>
          <w:rFonts w:ascii="Times New Roman" w:hAnsi="Times New Roman"/>
          <w:i/>
          <w:iCs/>
        </w:rPr>
        <w:tab/>
      </w:r>
      <w:r w:rsidRPr="00EA23CF">
        <w:rPr>
          <w:rFonts w:ascii="Times New Roman" w:hAnsi="Times New Roman"/>
          <w:i/>
          <w:iCs/>
        </w:rPr>
        <w:t>Leaders</w:t>
      </w:r>
      <w:r w:rsidRPr="00EA23CF">
        <w:rPr>
          <w:rFonts w:ascii="Times New Roman" w:hAnsi="Times New Roman"/>
        </w:rPr>
        <w:t xml:space="preserve">. American Society for Public Health Administration. </w:t>
      </w:r>
      <w:r w:rsidR="00EA23CF">
        <w:rPr>
          <w:rFonts w:ascii="Times New Roman" w:hAnsi="Times New Roman"/>
        </w:rPr>
        <w:tab/>
      </w:r>
      <w:r w:rsidR="00EA23CF" w:rsidRPr="00EA23CF">
        <w:rPr>
          <w:rFonts w:ascii="Times New Roman" w:hAnsi="Times New Roman"/>
        </w:rPr>
        <w:t>https://patimes.org/bracing-for-government-funding-cuts-a-call-to-action-for-nonprofit-</w:t>
      </w:r>
      <w:r w:rsidR="00EA23CF" w:rsidRPr="00EA23CF">
        <w:rPr>
          <w:rFonts w:ascii="Times New Roman" w:hAnsi="Times New Roman"/>
        </w:rPr>
        <w:tab/>
        <w:t>leaders/</w:t>
      </w:r>
    </w:p>
    <w:p w14:paraId="4FC9ECF6" w14:textId="1BDE18AB" w:rsidR="00740E9C" w:rsidRPr="00EA23CF" w:rsidRDefault="00681197" w:rsidP="00EA23CF">
      <w:pPr>
        <w:pStyle w:val="BodyText2"/>
        <w:ind w:firstLine="0"/>
        <w:rPr>
          <w:rFonts w:ascii="Times New Roman" w:hAnsi="Times New Roman"/>
        </w:rPr>
      </w:pPr>
      <w:r w:rsidRPr="00EA23CF">
        <w:rPr>
          <w:rFonts w:ascii="Times New Roman" w:hAnsi="Times New Roman"/>
        </w:rPr>
        <w:t xml:space="preserve">Occupational Safety and Health Administration. (2016). </w:t>
      </w:r>
      <w:r w:rsidRPr="00EA23CF">
        <w:rPr>
          <w:rFonts w:ascii="Times New Roman" w:hAnsi="Times New Roman"/>
          <w:i/>
          <w:iCs/>
        </w:rPr>
        <w:t xml:space="preserve">Guidelines for preventing workplace </w:t>
      </w:r>
      <w:r w:rsidR="00EA23CF" w:rsidRPr="00EA23CF">
        <w:rPr>
          <w:rFonts w:ascii="Times New Roman" w:hAnsi="Times New Roman"/>
          <w:i/>
          <w:iCs/>
        </w:rPr>
        <w:tab/>
      </w:r>
      <w:r w:rsidRPr="00EA23CF">
        <w:rPr>
          <w:rFonts w:ascii="Times New Roman" w:hAnsi="Times New Roman"/>
          <w:i/>
          <w:iCs/>
        </w:rPr>
        <w:t>violence</w:t>
      </w:r>
      <w:r w:rsidRPr="00EA23CF">
        <w:rPr>
          <w:rFonts w:ascii="Times New Roman" w:hAnsi="Times New Roman"/>
        </w:rPr>
        <w:t xml:space="preserve">. </w:t>
      </w:r>
      <w:hyperlink r:id="rId26" w:history="1">
        <w:r w:rsidRPr="00EA23CF">
          <w:rPr>
            <w:rFonts w:ascii="Times New Roman" w:hAnsi="Times New Roman"/>
          </w:rPr>
          <w:t>https://www.osha.gov/Publications/osha3148.pdf</w:t>
        </w:r>
      </w:hyperlink>
      <w:r w:rsidR="00EA23CF">
        <w:rPr>
          <w:rFonts w:ascii="Times New Roman" w:hAnsi="Times New Roman"/>
        </w:rPr>
        <w:t xml:space="preserve"> </w:t>
      </w:r>
    </w:p>
    <w:p w14:paraId="55248686" w14:textId="4EFD0CF3" w:rsidR="00740E9C" w:rsidRPr="00EA23CF" w:rsidRDefault="00740E9C" w:rsidP="00EA23CF">
      <w:pPr>
        <w:pStyle w:val="BodyText2"/>
        <w:ind w:firstLine="0"/>
        <w:rPr>
          <w:rFonts w:ascii="Times New Roman" w:hAnsi="Times New Roman"/>
        </w:rPr>
      </w:pPr>
      <w:r w:rsidRPr="00EA23CF">
        <w:rPr>
          <w:rFonts w:ascii="Times New Roman" w:hAnsi="Times New Roman"/>
        </w:rPr>
        <w:t xml:space="preserve">National Public Radio. (2020, May 8). </w:t>
      </w:r>
      <w:r w:rsidRPr="00EA23CF">
        <w:rPr>
          <w:rFonts w:ascii="Times New Roman" w:hAnsi="Times New Roman"/>
          <w:i/>
          <w:iCs/>
        </w:rPr>
        <w:t xml:space="preserve">As </w:t>
      </w:r>
      <w:r w:rsidR="00F261A2" w:rsidRPr="00EA23CF">
        <w:rPr>
          <w:rFonts w:ascii="Times New Roman" w:hAnsi="Times New Roman"/>
          <w:i/>
          <w:iCs/>
        </w:rPr>
        <w:t>h</w:t>
      </w:r>
      <w:r w:rsidRPr="00EA23CF">
        <w:rPr>
          <w:rFonts w:ascii="Times New Roman" w:hAnsi="Times New Roman"/>
          <w:i/>
          <w:iCs/>
        </w:rPr>
        <w:t xml:space="preserve">ospitals </w:t>
      </w:r>
      <w:r w:rsidR="00F261A2" w:rsidRPr="00EA23CF">
        <w:rPr>
          <w:rFonts w:ascii="Times New Roman" w:hAnsi="Times New Roman"/>
          <w:i/>
          <w:iCs/>
        </w:rPr>
        <w:t>l</w:t>
      </w:r>
      <w:r w:rsidRPr="00EA23CF">
        <w:rPr>
          <w:rFonts w:ascii="Times New Roman" w:hAnsi="Times New Roman"/>
          <w:i/>
          <w:iCs/>
        </w:rPr>
        <w:t xml:space="preserve">ose </w:t>
      </w:r>
      <w:r w:rsidR="00F261A2" w:rsidRPr="00EA23CF">
        <w:rPr>
          <w:rFonts w:ascii="Times New Roman" w:hAnsi="Times New Roman"/>
          <w:i/>
          <w:iCs/>
        </w:rPr>
        <w:t>r</w:t>
      </w:r>
      <w:r w:rsidRPr="00EA23CF">
        <w:rPr>
          <w:rFonts w:ascii="Times New Roman" w:hAnsi="Times New Roman"/>
          <w:i/>
          <w:iCs/>
        </w:rPr>
        <w:t xml:space="preserve">evenue, </w:t>
      </w:r>
      <w:r w:rsidR="00F261A2" w:rsidRPr="00EA23CF">
        <w:rPr>
          <w:rFonts w:ascii="Times New Roman" w:hAnsi="Times New Roman"/>
          <w:i/>
          <w:iCs/>
        </w:rPr>
        <w:t>m</w:t>
      </w:r>
      <w:r w:rsidRPr="00EA23CF">
        <w:rPr>
          <w:rFonts w:ascii="Times New Roman" w:hAnsi="Times New Roman"/>
          <w:i/>
          <w:iCs/>
        </w:rPr>
        <w:t xml:space="preserve">ore </w:t>
      </w:r>
      <w:r w:rsidR="00F261A2" w:rsidRPr="00EA23CF">
        <w:rPr>
          <w:rFonts w:ascii="Times New Roman" w:hAnsi="Times New Roman"/>
          <w:i/>
          <w:iCs/>
        </w:rPr>
        <w:t>t</w:t>
      </w:r>
      <w:r w:rsidRPr="00EA23CF">
        <w:rPr>
          <w:rFonts w:ascii="Times New Roman" w:hAnsi="Times New Roman"/>
          <w:i/>
          <w:iCs/>
        </w:rPr>
        <w:t xml:space="preserve">han a </w:t>
      </w:r>
      <w:r w:rsidR="00F261A2" w:rsidRPr="00EA23CF">
        <w:rPr>
          <w:rFonts w:ascii="Times New Roman" w:hAnsi="Times New Roman"/>
          <w:i/>
          <w:iCs/>
        </w:rPr>
        <w:t>m</w:t>
      </w:r>
      <w:r w:rsidRPr="00EA23CF">
        <w:rPr>
          <w:rFonts w:ascii="Times New Roman" w:hAnsi="Times New Roman"/>
          <w:i/>
          <w:iCs/>
        </w:rPr>
        <w:t xml:space="preserve">illion Health </w:t>
      </w:r>
      <w:r w:rsidR="00EA23CF" w:rsidRPr="00EA23CF">
        <w:rPr>
          <w:rFonts w:ascii="Times New Roman" w:hAnsi="Times New Roman"/>
          <w:i/>
          <w:iCs/>
        </w:rPr>
        <w:tab/>
      </w:r>
      <w:r w:rsidRPr="00EA23CF">
        <w:rPr>
          <w:rFonts w:ascii="Times New Roman" w:hAnsi="Times New Roman"/>
          <w:i/>
          <w:iCs/>
        </w:rPr>
        <w:t xml:space="preserve">Workers </w:t>
      </w:r>
      <w:r w:rsidR="00F261A2" w:rsidRPr="00EA23CF">
        <w:rPr>
          <w:rFonts w:ascii="Times New Roman" w:hAnsi="Times New Roman"/>
          <w:i/>
          <w:iCs/>
        </w:rPr>
        <w:t>l</w:t>
      </w:r>
      <w:r w:rsidRPr="00EA23CF">
        <w:rPr>
          <w:rFonts w:ascii="Times New Roman" w:hAnsi="Times New Roman"/>
          <w:i/>
          <w:iCs/>
        </w:rPr>
        <w:t xml:space="preserve">ose </w:t>
      </w:r>
      <w:r w:rsidR="00F261A2" w:rsidRPr="00EA23CF">
        <w:rPr>
          <w:rFonts w:ascii="Times New Roman" w:hAnsi="Times New Roman"/>
          <w:i/>
          <w:iCs/>
        </w:rPr>
        <w:t>r</w:t>
      </w:r>
      <w:r w:rsidRPr="00EA23CF">
        <w:rPr>
          <w:rFonts w:ascii="Times New Roman" w:hAnsi="Times New Roman"/>
          <w:i/>
          <w:iCs/>
        </w:rPr>
        <w:t>evenue</w:t>
      </w:r>
      <w:r w:rsidRPr="00EA23CF">
        <w:rPr>
          <w:rFonts w:ascii="Times New Roman" w:hAnsi="Times New Roman"/>
        </w:rPr>
        <w:t xml:space="preserve">. </w:t>
      </w:r>
      <w:r w:rsidR="00EA23CF" w:rsidRPr="00EA23CF">
        <w:rPr>
          <w:rFonts w:ascii="Times New Roman" w:hAnsi="Times New Roman"/>
        </w:rPr>
        <w:t>https://www.npr.org/2020/05/08/852435761/as-hospitals-lose-</w:t>
      </w:r>
      <w:r w:rsidR="00EA23CF" w:rsidRPr="00EA23CF">
        <w:rPr>
          <w:rFonts w:ascii="Times New Roman" w:hAnsi="Times New Roman"/>
        </w:rPr>
        <w:tab/>
        <w:t>revenue-thousands-of-health-care-workers-face-furloughs-layoff</w:t>
      </w:r>
    </w:p>
    <w:p w14:paraId="48BDB17C" w14:textId="79CED4F2" w:rsidR="00740E9C" w:rsidRPr="00EA23CF" w:rsidRDefault="00681197" w:rsidP="00EA23CF">
      <w:pPr>
        <w:pStyle w:val="BodyText2"/>
        <w:ind w:firstLine="0"/>
        <w:rPr>
          <w:rFonts w:ascii="Times New Roman" w:hAnsi="Times New Roman"/>
        </w:rPr>
      </w:pPr>
      <w:r w:rsidRPr="00EA23CF">
        <w:rPr>
          <w:rFonts w:ascii="Times New Roman" w:hAnsi="Times New Roman"/>
        </w:rPr>
        <w:t xml:space="preserve">Sontag-Padilla, L., </w:t>
      </w:r>
      <w:proofErr w:type="spellStart"/>
      <w:r w:rsidRPr="00EA23CF">
        <w:rPr>
          <w:rFonts w:ascii="Times New Roman" w:hAnsi="Times New Roman"/>
        </w:rPr>
        <w:t>Staplefoote</w:t>
      </w:r>
      <w:proofErr w:type="spellEnd"/>
      <w:r w:rsidRPr="00EA23CF">
        <w:rPr>
          <w:rFonts w:ascii="Times New Roman" w:hAnsi="Times New Roman"/>
        </w:rPr>
        <w:t xml:space="preserve">, L., &amp; </w:t>
      </w:r>
      <w:proofErr w:type="spellStart"/>
      <w:r w:rsidRPr="00EA23CF">
        <w:rPr>
          <w:rFonts w:ascii="Times New Roman" w:hAnsi="Times New Roman"/>
        </w:rPr>
        <w:t>Morganti</w:t>
      </w:r>
      <w:proofErr w:type="spellEnd"/>
      <w:r w:rsidRPr="00EA23CF">
        <w:rPr>
          <w:rFonts w:ascii="Times New Roman" w:hAnsi="Times New Roman"/>
        </w:rPr>
        <w:t>, K. (2012).</w:t>
      </w:r>
      <w:r w:rsidRPr="00EA23CF">
        <w:rPr>
          <w:rFonts w:ascii="Times New Roman" w:hAnsi="Times New Roman"/>
          <w:i/>
          <w:iCs/>
        </w:rPr>
        <w:t xml:space="preserve"> Financial sustainability for Nonprofit </w:t>
      </w:r>
      <w:r w:rsidR="00EA23CF" w:rsidRPr="00EA23CF">
        <w:rPr>
          <w:rFonts w:ascii="Times New Roman" w:hAnsi="Times New Roman"/>
          <w:i/>
          <w:iCs/>
        </w:rPr>
        <w:tab/>
      </w:r>
      <w:r w:rsidRPr="00EA23CF">
        <w:rPr>
          <w:rFonts w:ascii="Times New Roman" w:hAnsi="Times New Roman"/>
          <w:i/>
          <w:iCs/>
        </w:rPr>
        <w:t>Organizations</w:t>
      </w:r>
      <w:r w:rsidRPr="00EA23CF">
        <w:rPr>
          <w:rFonts w:ascii="Times New Roman" w:hAnsi="Times New Roman"/>
        </w:rPr>
        <w:t xml:space="preserve">. Rand. </w:t>
      </w:r>
      <w:r w:rsidR="00EA23CF">
        <w:rPr>
          <w:rFonts w:ascii="Times New Roman" w:hAnsi="Times New Roman"/>
        </w:rPr>
        <w:tab/>
      </w:r>
      <w:r w:rsidR="00EA23CF" w:rsidRPr="00EA23CF">
        <w:rPr>
          <w:rFonts w:ascii="Times New Roman" w:hAnsi="Times New Roman"/>
        </w:rPr>
        <w:t>https://www.rand.org/content/dam/rand/pubs/research_reports/RR100/RR121/RAND_R</w:t>
      </w:r>
      <w:r w:rsidR="00EA23CF" w:rsidRPr="00EA23CF">
        <w:rPr>
          <w:rFonts w:ascii="Times New Roman" w:hAnsi="Times New Roman"/>
        </w:rPr>
        <w:tab/>
        <w:t>R121.pdf</w:t>
      </w:r>
    </w:p>
    <w:p w14:paraId="00000013" w14:textId="5CE6B638" w:rsidR="00FA259C" w:rsidRPr="00EA23CF" w:rsidRDefault="00740E9C" w:rsidP="00EA23CF">
      <w:pPr>
        <w:pStyle w:val="BodyText2"/>
        <w:ind w:firstLine="0"/>
        <w:rPr>
          <w:rFonts w:ascii="Times New Roman" w:hAnsi="Times New Roman"/>
        </w:rPr>
      </w:pPr>
      <w:r w:rsidRPr="00EA23CF">
        <w:rPr>
          <w:rFonts w:ascii="Times New Roman" w:hAnsi="Times New Roman"/>
        </w:rPr>
        <w:t xml:space="preserve">University of Arizona Center for Rural Health. (2019, October). </w:t>
      </w:r>
      <w:r w:rsidRPr="00EA23CF">
        <w:rPr>
          <w:rFonts w:ascii="Times New Roman" w:hAnsi="Times New Roman"/>
          <w:i/>
          <w:iCs/>
        </w:rPr>
        <w:t xml:space="preserve">Arizona Primary Care </w:t>
      </w:r>
      <w:r w:rsidR="00EA23CF">
        <w:rPr>
          <w:rFonts w:ascii="Times New Roman" w:hAnsi="Times New Roman"/>
          <w:i/>
          <w:iCs/>
        </w:rPr>
        <w:tab/>
      </w:r>
      <w:r w:rsidRPr="00EA23CF">
        <w:rPr>
          <w:rFonts w:ascii="Times New Roman" w:hAnsi="Times New Roman"/>
          <w:i/>
          <w:iCs/>
        </w:rPr>
        <w:t xml:space="preserve">Physician </w:t>
      </w:r>
      <w:r w:rsidR="00F261A2" w:rsidRPr="00EA23CF">
        <w:rPr>
          <w:rFonts w:ascii="Times New Roman" w:hAnsi="Times New Roman"/>
          <w:i/>
          <w:iCs/>
        </w:rPr>
        <w:t>w</w:t>
      </w:r>
      <w:r w:rsidRPr="00EA23CF">
        <w:rPr>
          <w:rFonts w:ascii="Times New Roman" w:hAnsi="Times New Roman"/>
          <w:i/>
          <w:iCs/>
        </w:rPr>
        <w:t>orkforce</w:t>
      </w:r>
      <w:r w:rsidR="00F261A2" w:rsidRPr="00EA23CF">
        <w:rPr>
          <w:rFonts w:ascii="Times New Roman" w:hAnsi="Times New Roman"/>
          <w:i/>
          <w:iCs/>
        </w:rPr>
        <w:t xml:space="preserve"> r</w:t>
      </w:r>
      <w:r w:rsidRPr="00EA23CF">
        <w:rPr>
          <w:rFonts w:ascii="Times New Roman" w:hAnsi="Times New Roman"/>
          <w:i/>
          <w:iCs/>
        </w:rPr>
        <w:t>eport</w:t>
      </w:r>
      <w:r w:rsidRPr="00EA23CF">
        <w:rPr>
          <w:rFonts w:ascii="Times New Roman" w:hAnsi="Times New Roman"/>
        </w:rPr>
        <w:t xml:space="preserve">. </w:t>
      </w:r>
      <w:r w:rsidR="00EA23CF">
        <w:rPr>
          <w:rFonts w:ascii="Times New Roman" w:hAnsi="Times New Roman"/>
        </w:rPr>
        <w:tab/>
      </w:r>
      <w:r w:rsidR="00EA23CF" w:rsidRPr="00EA23CF">
        <w:rPr>
          <w:rFonts w:ascii="Times New Roman" w:hAnsi="Times New Roman"/>
        </w:rPr>
        <w:t>https://uahs.arizona.edu/sites/default/files/2019_az_primary_care_physician_workforce_r</w:t>
      </w:r>
      <w:r w:rsidR="00EA23CF" w:rsidRPr="00EA23CF">
        <w:rPr>
          <w:rFonts w:ascii="Times New Roman" w:hAnsi="Times New Roman"/>
        </w:rPr>
        <w:tab/>
        <w:t>eport.pdf</w:t>
      </w:r>
    </w:p>
    <w:sectPr w:rsidR="00FA259C" w:rsidRPr="00EA23CF" w:rsidSect="00EA23CF">
      <w:headerReference w:type="default" r:id="rId27"/>
      <w:pgSz w:w="12240" w:h="15840"/>
      <w:pgMar w:top="1440" w:right="1440" w:bottom="1440" w:left="1440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6CCB14" w14:textId="77777777" w:rsidR="00C53E98" w:rsidRDefault="00C53E98">
      <w:r>
        <w:separator/>
      </w:r>
    </w:p>
  </w:endnote>
  <w:endnote w:type="continuationSeparator" w:id="0">
    <w:p w14:paraId="14FFB93C" w14:textId="77777777" w:rsidR="00C53E98" w:rsidRDefault="00C53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52915E" w14:textId="77777777" w:rsidR="00C53E98" w:rsidRDefault="00C53E98">
      <w:r>
        <w:separator/>
      </w:r>
    </w:p>
  </w:footnote>
  <w:footnote w:type="continuationSeparator" w:id="0">
    <w:p w14:paraId="3894F6C6" w14:textId="77777777" w:rsidR="00C53E98" w:rsidRDefault="00C53E9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6" w14:textId="77777777" w:rsidR="00FA259C" w:rsidRDefault="00A326E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17" w14:textId="77777777" w:rsidR="00FA259C" w:rsidRDefault="00FA259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4" w14:textId="11483661" w:rsidR="00FA259C" w:rsidRDefault="00A326E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2F7FD9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00000015" w14:textId="77777777" w:rsidR="00FA259C" w:rsidRDefault="00FA259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500"/>
      </w:tabs>
      <w:ind w:right="360"/>
      <w:rPr>
        <w:rFonts w:ascii="Times New Roman" w:eastAsia="Times New Roman" w:hAnsi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A" w14:textId="77777777" w:rsidR="00FA259C" w:rsidRDefault="00A326E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480" w:lineRule="auto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Running head: ASSIGNMENT TITLE HERE     </w:t>
    </w:r>
    <w:r>
      <w:rPr>
        <w:rFonts w:ascii="Times New Roman" w:eastAsia="Times New Roman" w:hAnsi="Times New Roman" w:cs="Times New Roman"/>
        <w:color w:val="000000"/>
      </w:rPr>
      <w:tab/>
    </w:r>
    <w:r>
      <w:rPr>
        <w:rFonts w:ascii="Times New Roman" w:eastAsia="Times New Roman" w:hAnsi="Times New Roman" w:cs="Times New Roman"/>
        <w:color w:val="000000"/>
      </w:rPr>
      <w:tab/>
    </w:r>
    <w:r>
      <w:rPr>
        <w:rFonts w:ascii="Times New Roman" w:eastAsia="Times New Roman" w:hAnsi="Times New Roman" w:cs="Times New Roman"/>
        <w:color w:val="000000"/>
      </w:rPr>
      <w:tab/>
    </w:r>
    <w:r>
      <w:rPr>
        <w:rFonts w:ascii="Times New Roman" w:eastAsia="Times New Roman" w:hAnsi="Times New Roman" w:cs="Times New Roman"/>
        <w:color w:val="000000"/>
      </w:rPr>
      <w:tab/>
    </w:r>
    <w:r>
      <w:rPr>
        <w:rFonts w:ascii="Times New Roman" w:eastAsia="Times New Roman" w:hAnsi="Times New Roman" w:cs="Times New Roman"/>
        <w:color w:val="000000"/>
      </w:rPr>
      <w:tab/>
    </w:r>
    <w:r>
      <w:rPr>
        <w:rFonts w:ascii="Times New Roman" w:eastAsia="Times New Roman" w:hAnsi="Times New Roman" w:cs="Times New Roman"/>
        <w:color w:val="000000"/>
      </w:rPr>
      <w:tab/>
    </w: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8" w14:textId="2B79C529" w:rsidR="00FA259C" w:rsidRDefault="00A326E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2F7FD9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00000019" w14:textId="77777777" w:rsidR="00FA259C" w:rsidRDefault="00FA259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500"/>
      </w:tabs>
      <w:ind w:right="360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59C"/>
    <w:rsid w:val="002717A2"/>
    <w:rsid w:val="002F7FD9"/>
    <w:rsid w:val="003E4081"/>
    <w:rsid w:val="00495CE6"/>
    <w:rsid w:val="004E0EAF"/>
    <w:rsid w:val="00681197"/>
    <w:rsid w:val="00740E9C"/>
    <w:rsid w:val="00785384"/>
    <w:rsid w:val="008266AD"/>
    <w:rsid w:val="008B2C0A"/>
    <w:rsid w:val="009A2A21"/>
    <w:rsid w:val="00A326E3"/>
    <w:rsid w:val="00B6369E"/>
    <w:rsid w:val="00BB6B67"/>
    <w:rsid w:val="00BD31A2"/>
    <w:rsid w:val="00C53E98"/>
    <w:rsid w:val="00C6473A"/>
    <w:rsid w:val="00D14E41"/>
    <w:rsid w:val="00EA23CF"/>
    <w:rsid w:val="00F07AB1"/>
    <w:rsid w:val="00F261A2"/>
    <w:rsid w:val="00F72D56"/>
    <w:rsid w:val="00FA2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81BAC"/>
  <w15:docId w15:val="{251996B9-7D9E-674A-BA11-924E552E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8119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4E0EA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E0E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0EAF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811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197"/>
  </w:style>
  <w:style w:type="paragraph" w:styleId="NormalWeb">
    <w:name w:val="Normal (Web)"/>
    <w:basedOn w:val="Normal"/>
    <w:uiPriority w:val="99"/>
    <w:unhideWhenUsed/>
    <w:rsid w:val="0068119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odyText2">
    <w:name w:val="Body Text 2"/>
    <w:basedOn w:val="Normal"/>
    <w:link w:val="BodyText2Char"/>
    <w:rsid w:val="00EA23CF"/>
    <w:pPr>
      <w:spacing w:line="480" w:lineRule="auto"/>
      <w:ind w:firstLine="720"/>
    </w:pPr>
    <w:rPr>
      <w:rFonts w:eastAsia="Times New Roman" w:cs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EA23CF"/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20" Type="http://schemas.openxmlformats.org/officeDocument/2006/relationships/diagramData" Target="diagrams/data3.xml"/><Relationship Id="rId21" Type="http://schemas.openxmlformats.org/officeDocument/2006/relationships/diagramLayout" Target="diagrams/layout3.xml"/><Relationship Id="rId22" Type="http://schemas.openxmlformats.org/officeDocument/2006/relationships/diagramQuickStyle" Target="diagrams/quickStyle3.xml"/><Relationship Id="rId23" Type="http://schemas.openxmlformats.org/officeDocument/2006/relationships/diagramColors" Target="diagrams/colors3.xml"/><Relationship Id="rId24" Type="http://schemas.microsoft.com/office/2007/relationships/diagramDrawing" Target="diagrams/drawing3.xml"/><Relationship Id="rId25" Type="http://schemas.openxmlformats.org/officeDocument/2006/relationships/hyperlink" Target="https://wwwn.cdc.gov/WPVHC/Nurses/Course/Slide/Unit5_5" TargetMode="External"/><Relationship Id="rId26" Type="http://schemas.openxmlformats.org/officeDocument/2006/relationships/hyperlink" Target="https://www.osha.gov/Publications/osha3148.pdf" TargetMode="External"/><Relationship Id="rId27" Type="http://schemas.openxmlformats.org/officeDocument/2006/relationships/header" Target="header4.xml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diagramData" Target="diagrams/data1.xml"/><Relationship Id="rId11" Type="http://schemas.openxmlformats.org/officeDocument/2006/relationships/diagramLayout" Target="diagrams/layout1.xml"/><Relationship Id="rId12" Type="http://schemas.openxmlformats.org/officeDocument/2006/relationships/diagramQuickStyle" Target="diagrams/quickStyle1.xml"/><Relationship Id="rId13" Type="http://schemas.openxmlformats.org/officeDocument/2006/relationships/diagramColors" Target="diagrams/colors1.xml"/><Relationship Id="rId14" Type="http://schemas.microsoft.com/office/2007/relationships/diagramDrawing" Target="diagrams/drawing1.xml"/><Relationship Id="rId15" Type="http://schemas.openxmlformats.org/officeDocument/2006/relationships/diagramData" Target="diagrams/data2.xml"/><Relationship Id="rId16" Type="http://schemas.openxmlformats.org/officeDocument/2006/relationships/diagramLayout" Target="diagrams/layout2.xml"/><Relationship Id="rId17" Type="http://schemas.openxmlformats.org/officeDocument/2006/relationships/diagramQuickStyle" Target="diagrams/quickStyle2.xml"/><Relationship Id="rId18" Type="http://schemas.openxmlformats.org/officeDocument/2006/relationships/diagramColors" Target="diagrams/colors2.xml"/><Relationship Id="rId19" Type="http://schemas.microsoft.com/office/2007/relationships/diagramDrawing" Target="diagrams/drawing2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1E9D6B5-8B3D-9F4F-9ECD-ACED4E4213A6}" type="doc">
      <dgm:prSet loTypeId="urn:microsoft.com/office/officeart/2005/8/layout/lProcess3" loCatId="" qsTypeId="urn:microsoft.com/office/officeart/2005/8/quickstyle/simple3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DD2B6786-2303-9A43-8D8C-A1893C8B7146}">
      <dgm:prSet phldrT="[Text]"/>
      <dgm:spPr/>
      <dgm:t>
        <a:bodyPr/>
        <a:lstStyle/>
        <a:p>
          <a:r>
            <a:rPr lang="en-US" b="1"/>
            <a:t>Management Commitment &amp; Employee Involvement</a:t>
          </a:r>
        </a:p>
      </dgm:t>
    </dgm:pt>
    <dgm:pt modelId="{CD72EFEF-43DA-9D41-8F69-EB1951C76514}" type="parTrans" cxnId="{C63CF95E-A5D5-ED45-A429-C293CDB978A9}">
      <dgm:prSet/>
      <dgm:spPr/>
      <dgm:t>
        <a:bodyPr/>
        <a:lstStyle/>
        <a:p>
          <a:endParaRPr lang="en-US"/>
        </a:p>
      </dgm:t>
    </dgm:pt>
    <dgm:pt modelId="{167E32FD-B3D9-A848-A560-D72CD41FC28B}" type="sibTrans" cxnId="{C63CF95E-A5D5-ED45-A429-C293CDB978A9}">
      <dgm:prSet/>
      <dgm:spPr/>
      <dgm:t>
        <a:bodyPr/>
        <a:lstStyle/>
        <a:p>
          <a:endParaRPr lang="en-US"/>
        </a:p>
      </dgm:t>
    </dgm:pt>
    <dgm:pt modelId="{C847DAB9-68D8-6A4C-B211-20C3C45CEB7B}">
      <dgm:prSet phldrT="[Text]" custT="1"/>
      <dgm:spPr/>
      <dgm:t>
        <a:bodyPr/>
        <a:lstStyle/>
        <a:p>
          <a:r>
            <a:rPr lang="en-US" sz="600" b="0"/>
            <a:t>Management, Supervisors and Employees</a:t>
          </a:r>
        </a:p>
      </dgm:t>
    </dgm:pt>
    <dgm:pt modelId="{E6CD427F-73D4-4343-9544-2958EF67FCC7}" type="parTrans" cxnId="{E8840215-3993-4444-9B59-3BD8C4222D81}">
      <dgm:prSet/>
      <dgm:spPr/>
      <dgm:t>
        <a:bodyPr/>
        <a:lstStyle/>
        <a:p>
          <a:endParaRPr lang="en-US"/>
        </a:p>
      </dgm:t>
    </dgm:pt>
    <dgm:pt modelId="{7ABD1507-1EDE-7943-A5D8-5A942186ABCB}" type="sibTrans" cxnId="{E8840215-3993-4444-9B59-3BD8C4222D81}">
      <dgm:prSet/>
      <dgm:spPr/>
      <dgm:t>
        <a:bodyPr/>
        <a:lstStyle/>
        <a:p>
          <a:endParaRPr lang="en-US"/>
        </a:p>
      </dgm:t>
    </dgm:pt>
    <dgm:pt modelId="{91FB4005-EBAD-2042-BACB-2E23F5DB0E44}">
      <dgm:prSet phldrT="[Text]"/>
      <dgm:spPr/>
      <dgm:t>
        <a:bodyPr/>
        <a:lstStyle/>
        <a:p>
          <a:r>
            <a:rPr lang="en-US" b="1"/>
            <a:t>Worksite Analysis</a:t>
          </a:r>
        </a:p>
      </dgm:t>
    </dgm:pt>
    <dgm:pt modelId="{330D04F7-45B0-1B4C-A3E5-3094D072D207}" type="parTrans" cxnId="{849BD8A4-1E42-294F-9C59-4A0372669EA3}">
      <dgm:prSet/>
      <dgm:spPr/>
      <dgm:t>
        <a:bodyPr/>
        <a:lstStyle/>
        <a:p>
          <a:endParaRPr lang="en-US"/>
        </a:p>
      </dgm:t>
    </dgm:pt>
    <dgm:pt modelId="{B35F474E-54C0-7E46-86E1-72EC0A346074}" type="sibTrans" cxnId="{849BD8A4-1E42-294F-9C59-4A0372669EA3}">
      <dgm:prSet/>
      <dgm:spPr/>
      <dgm:t>
        <a:bodyPr/>
        <a:lstStyle/>
        <a:p>
          <a:endParaRPr lang="en-US"/>
        </a:p>
      </dgm:t>
    </dgm:pt>
    <dgm:pt modelId="{7F9A871D-0A21-4548-8190-B0AC076AA76D}">
      <dgm:prSet phldrT="[Text]" custT="1"/>
      <dgm:spPr/>
      <dgm:t>
        <a:bodyPr/>
        <a:lstStyle/>
        <a:p>
          <a:r>
            <a:rPr lang="en-US" sz="600" b="0"/>
            <a:t>Senior Managment, Supervisors and Employees</a:t>
          </a:r>
        </a:p>
      </dgm:t>
    </dgm:pt>
    <dgm:pt modelId="{E9F37C31-9CA8-474C-BEB0-1575F5F75DEA}" type="parTrans" cxnId="{3C5584E9-10DA-E546-B891-50A866651FA9}">
      <dgm:prSet/>
      <dgm:spPr/>
      <dgm:t>
        <a:bodyPr/>
        <a:lstStyle/>
        <a:p>
          <a:endParaRPr lang="en-US"/>
        </a:p>
      </dgm:t>
    </dgm:pt>
    <dgm:pt modelId="{EEEEB54B-44E8-0F47-AD3F-881EDAF0DB95}" type="sibTrans" cxnId="{3C5584E9-10DA-E546-B891-50A866651FA9}">
      <dgm:prSet/>
      <dgm:spPr/>
      <dgm:t>
        <a:bodyPr/>
        <a:lstStyle/>
        <a:p>
          <a:endParaRPr lang="en-US"/>
        </a:p>
      </dgm:t>
    </dgm:pt>
    <dgm:pt modelId="{647EC289-4D81-474F-A922-D3E9B102D312}">
      <dgm:prSet/>
      <dgm:spPr/>
      <dgm:t>
        <a:bodyPr/>
        <a:lstStyle/>
        <a:p>
          <a:r>
            <a:rPr lang="en-US" b="1"/>
            <a:t>Harzard Prevention &amp; Control</a:t>
          </a:r>
        </a:p>
      </dgm:t>
    </dgm:pt>
    <dgm:pt modelId="{DF43B8FB-00C4-0644-9F41-C6E8E235D9EC}" type="parTrans" cxnId="{A607E441-22B2-B147-911C-15C026CAC31E}">
      <dgm:prSet/>
      <dgm:spPr/>
      <dgm:t>
        <a:bodyPr/>
        <a:lstStyle/>
        <a:p>
          <a:endParaRPr lang="en-US"/>
        </a:p>
      </dgm:t>
    </dgm:pt>
    <dgm:pt modelId="{9051A28E-6ED7-7348-B998-E819D5B9C39F}" type="sibTrans" cxnId="{A607E441-22B2-B147-911C-15C026CAC31E}">
      <dgm:prSet/>
      <dgm:spPr/>
      <dgm:t>
        <a:bodyPr/>
        <a:lstStyle/>
        <a:p>
          <a:endParaRPr lang="en-US"/>
        </a:p>
      </dgm:t>
    </dgm:pt>
    <dgm:pt modelId="{D05A3205-BACA-0F4C-99FE-1150941725DD}">
      <dgm:prSet/>
      <dgm:spPr/>
      <dgm:t>
        <a:bodyPr/>
        <a:lstStyle/>
        <a:p>
          <a:r>
            <a:rPr lang="en-US" b="1"/>
            <a:t>Safety and Health Training</a:t>
          </a:r>
        </a:p>
      </dgm:t>
    </dgm:pt>
    <dgm:pt modelId="{15EE5E74-913E-794A-92F6-CF84E6DF5C2C}" type="parTrans" cxnId="{36B920B5-D754-4D45-87F4-53D5863E1F79}">
      <dgm:prSet/>
      <dgm:spPr/>
      <dgm:t>
        <a:bodyPr/>
        <a:lstStyle/>
        <a:p>
          <a:endParaRPr lang="en-US"/>
        </a:p>
      </dgm:t>
    </dgm:pt>
    <dgm:pt modelId="{C17E941A-E084-C945-9D6F-ACA5CF14B35D}" type="sibTrans" cxnId="{36B920B5-D754-4D45-87F4-53D5863E1F79}">
      <dgm:prSet/>
      <dgm:spPr/>
      <dgm:t>
        <a:bodyPr/>
        <a:lstStyle/>
        <a:p>
          <a:endParaRPr lang="en-US"/>
        </a:p>
      </dgm:t>
    </dgm:pt>
    <dgm:pt modelId="{C0396ADB-0D57-6E48-99C0-6262FB4AAA97}">
      <dgm:prSet/>
      <dgm:spPr/>
      <dgm:t>
        <a:bodyPr/>
        <a:lstStyle/>
        <a:p>
          <a:r>
            <a:rPr lang="en-US" b="1"/>
            <a:t>Recording Keeping &amp; Program Involvment</a:t>
          </a:r>
        </a:p>
      </dgm:t>
    </dgm:pt>
    <dgm:pt modelId="{31D099EF-2489-8548-99A4-62363CDA75DC}" type="parTrans" cxnId="{1B03C5C9-D36F-504F-91A3-D1375C47A543}">
      <dgm:prSet/>
      <dgm:spPr/>
      <dgm:t>
        <a:bodyPr/>
        <a:lstStyle/>
        <a:p>
          <a:endParaRPr lang="en-US"/>
        </a:p>
      </dgm:t>
    </dgm:pt>
    <dgm:pt modelId="{895F3120-738F-7E49-9B5A-22954D884816}" type="sibTrans" cxnId="{1B03C5C9-D36F-504F-91A3-D1375C47A543}">
      <dgm:prSet/>
      <dgm:spPr/>
      <dgm:t>
        <a:bodyPr/>
        <a:lstStyle/>
        <a:p>
          <a:endParaRPr lang="en-US"/>
        </a:p>
      </dgm:t>
    </dgm:pt>
    <dgm:pt modelId="{078BC161-8FB5-0E40-AB24-B4B79CEB0565}">
      <dgm:prSet phldrT="[Text]" custT="1"/>
      <dgm:spPr/>
      <dgm:t>
        <a:bodyPr/>
        <a:lstStyle/>
        <a:p>
          <a:r>
            <a:rPr lang="en-US" sz="600" b="0"/>
            <a:t>Find and identify existing or potential hazards</a:t>
          </a:r>
        </a:p>
      </dgm:t>
    </dgm:pt>
    <dgm:pt modelId="{B45BC0A1-F006-AB49-A4D4-606675F60FEF}" type="parTrans" cxnId="{820A8450-62C9-D140-9493-70BB9EEA5D4C}">
      <dgm:prSet/>
      <dgm:spPr/>
      <dgm:t>
        <a:bodyPr/>
        <a:lstStyle/>
        <a:p>
          <a:endParaRPr lang="en-US"/>
        </a:p>
      </dgm:t>
    </dgm:pt>
    <dgm:pt modelId="{3C763F12-CFEC-2E48-A89B-12EF48EC2BB6}" type="sibTrans" cxnId="{820A8450-62C9-D140-9493-70BB9EEA5D4C}">
      <dgm:prSet/>
      <dgm:spPr/>
      <dgm:t>
        <a:bodyPr/>
        <a:lstStyle/>
        <a:p>
          <a:endParaRPr lang="en-US"/>
        </a:p>
      </dgm:t>
    </dgm:pt>
    <dgm:pt modelId="{F4078877-CAAE-C14A-A0EB-C6E85119A35D}">
      <dgm:prSet custT="1"/>
      <dgm:spPr/>
      <dgm:t>
        <a:bodyPr/>
        <a:lstStyle/>
        <a:p>
          <a:r>
            <a:rPr lang="en-US" sz="600" b="0"/>
            <a:t>Safety &amp; Health Professionals, Law Enforcement or Secuitry Specialist, and Insurance Safety Auditors</a:t>
          </a:r>
        </a:p>
      </dgm:t>
    </dgm:pt>
    <dgm:pt modelId="{57324442-6601-3A42-BF2D-D421BEFBDC72}" type="parTrans" cxnId="{1B737346-A004-4B47-B404-8DDFE9F2B8E7}">
      <dgm:prSet/>
      <dgm:spPr/>
      <dgm:t>
        <a:bodyPr/>
        <a:lstStyle/>
        <a:p>
          <a:endParaRPr lang="en-US"/>
        </a:p>
      </dgm:t>
    </dgm:pt>
    <dgm:pt modelId="{75C914F1-7EAF-824C-AE2F-1C22EB08B0DE}" type="sibTrans" cxnId="{1B737346-A004-4B47-B404-8DDFE9F2B8E7}">
      <dgm:prSet/>
      <dgm:spPr/>
      <dgm:t>
        <a:bodyPr/>
        <a:lstStyle/>
        <a:p>
          <a:endParaRPr lang="en-US"/>
        </a:p>
      </dgm:t>
    </dgm:pt>
    <dgm:pt modelId="{2DDA28D4-E767-F94D-9AD8-353A78F19855}">
      <dgm:prSet custT="1"/>
      <dgm:spPr/>
      <dgm:t>
        <a:bodyPr/>
        <a:lstStyle/>
        <a:p>
          <a:r>
            <a:rPr lang="en-US" sz="600" b="0"/>
            <a:t>Senior Management, Supervisors and Employees</a:t>
          </a:r>
        </a:p>
      </dgm:t>
    </dgm:pt>
    <dgm:pt modelId="{ED4B4C5E-8196-AF4B-A391-AB5E40A684D2}" type="parTrans" cxnId="{96411542-3057-C942-8D17-325FEA6DF8B7}">
      <dgm:prSet/>
      <dgm:spPr/>
      <dgm:t>
        <a:bodyPr/>
        <a:lstStyle/>
        <a:p>
          <a:endParaRPr lang="en-US"/>
        </a:p>
      </dgm:t>
    </dgm:pt>
    <dgm:pt modelId="{96CDB708-8FA9-3742-AFBB-9A45BDA6B1CB}" type="sibTrans" cxnId="{96411542-3057-C942-8D17-325FEA6DF8B7}">
      <dgm:prSet/>
      <dgm:spPr/>
      <dgm:t>
        <a:bodyPr/>
        <a:lstStyle/>
        <a:p>
          <a:endParaRPr lang="en-US"/>
        </a:p>
      </dgm:t>
    </dgm:pt>
    <dgm:pt modelId="{9BA4D816-C231-0146-9B9E-2A59053632C1}">
      <dgm:prSet custT="1"/>
      <dgm:spPr/>
      <dgm:t>
        <a:bodyPr/>
        <a:lstStyle/>
        <a:p>
          <a:r>
            <a:rPr lang="en-US" sz="600" b="0"/>
            <a:t>Identify and develop trends or patterns in particular locations where violence can occur</a:t>
          </a:r>
        </a:p>
      </dgm:t>
    </dgm:pt>
    <dgm:pt modelId="{87355652-05B1-AB4E-B85C-DCFF7531D0EB}" type="parTrans" cxnId="{B3086F18-2227-9149-93F3-A7B6F2008EF7}">
      <dgm:prSet/>
      <dgm:spPr/>
      <dgm:t>
        <a:bodyPr/>
        <a:lstStyle/>
        <a:p>
          <a:endParaRPr lang="en-US"/>
        </a:p>
      </dgm:t>
    </dgm:pt>
    <dgm:pt modelId="{4AF5643C-785C-1449-A703-6279FA1E9964}" type="sibTrans" cxnId="{B3086F18-2227-9149-93F3-A7B6F2008EF7}">
      <dgm:prSet/>
      <dgm:spPr/>
      <dgm:t>
        <a:bodyPr/>
        <a:lstStyle/>
        <a:p>
          <a:endParaRPr lang="en-US"/>
        </a:p>
      </dgm:t>
    </dgm:pt>
    <dgm:pt modelId="{1A5D5FE2-F352-6D44-BA2B-4E89F62B1AD9}">
      <dgm:prSet custT="1"/>
      <dgm:spPr/>
      <dgm:t>
        <a:bodyPr/>
        <a:lstStyle/>
        <a:p>
          <a:r>
            <a:rPr lang="en-US" sz="600" b="0"/>
            <a:t>Employers should be able to evaluate thier safety and secuirty measures</a:t>
          </a:r>
        </a:p>
      </dgm:t>
    </dgm:pt>
    <dgm:pt modelId="{417C6247-1C01-C94F-A1E8-E416E198009E}" type="parTrans" cxnId="{07425CAA-9856-0C43-BBBE-08B79E4CC67C}">
      <dgm:prSet/>
      <dgm:spPr/>
      <dgm:t>
        <a:bodyPr/>
        <a:lstStyle/>
        <a:p>
          <a:endParaRPr lang="en-US"/>
        </a:p>
      </dgm:t>
    </dgm:pt>
    <dgm:pt modelId="{17B28752-AB6E-F14B-8383-9A60548117A6}" type="sibTrans" cxnId="{07425CAA-9856-0C43-BBBE-08B79E4CC67C}">
      <dgm:prSet/>
      <dgm:spPr/>
      <dgm:t>
        <a:bodyPr/>
        <a:lstStyle/>
        <a:p>
          <a:endParaRPr lang="en-US"/>
        </a:p>
      </dgm:t>
    </dgm:pt>
    <dgm:pt modelId="{E3465279-CF4F-9B4F-BABA-51AB7855D932}">
      <dgm:prSet custT="1"/>
      <dgm:spPr/>
      <dgm:t>
        <a:bodyPr/>
        <a:lstStyle/>
        <a:p>
          <a:r>
            <a:rPr lang="en-US" sz="600" b="0"/>
            <a:t>Offer training to help raise overall safety and health knowledge </a:t>
          </a:r>
        </a:p>
      </dgm:t>
    </dgm:pt>
    <dgm:pt modelId="{9A095BE3-20EA-934F-93C2-42D86F58B848}" type="parTrans" cxnId="{A4B4E834-1C35-2048-9741-08627798B28B}">
      <dgm:prSet/>
      <dgm:spPr/>
      <dgm:t>
        <a:bodyPr/>
        <a:lstStyle/>
        <a:p>
          <a:endParaRPr lang="en-US"/>
        </a:p>
      </dgm:t>
    </dgm:pt>
    <dgm:pt modelId="{43C674A3-EB7F-3844-8C27-AA58B2B1D114}" type="sibTrans" cxnId="{A4B4E834-1C35-2048-9741-08627798B28B}">
      <dgm:prSet/>
      <dgm:spPr/>
      <dgm:t>
        <a:bodyPr/>
        <a:lstStyle/>
        <a:p>
          <a:endParaRPr lang="en-US"/>
        </a:p>
      </dgm:t>
    </dgm:pt>
    <dgm:pt modelId="{E792173F-02F1-F948-9CC1-2669FF902BBA}">
      <dgm:prSet custT="1"/>
      <dgm:spPr/>
      <dgm:t>
        <a:bodyPr/>
        <a:lstStyle/>
        <a:p>
          <a:r>
            <a:rPr lang="en-US" sz="600" b="0"/>
            <a:t>Management, Employees and Human Resource</a:t>
          </a:r>
        </a:p>
      </dgm:t>
    </dgm:pt>
    <dgm:pt modelId="{03A67E2D-450E-F54A-B40C-41019B4D5BC9}" type="parTrans" cxnId="{42CADB31-AFD9-7E4A-BF0F-85FF51AF9F97}">
      <dgm:prSet/>
      <dgm:spPr/>
      <dgm:t>
        <a:bodyPr/>
        <a:lstStyle/>
        <a:p>
          <a:endParaRPr lang="en-US"/>
        </a:p>
      </dgm:t>
    </dgm:pt>
    <dgm:pt modelId="{F7058485-656A-A340-B45A-3E0A3F4653BE}" type="sibTrans" cxnId="{42CADB31-AFD9-7E4A-BF0F-85FF51AF9F97}">
      <dgm:prSet/>
      <dgm:spPr/>
      <dgm:t>
        <a:bodyPr/>
        <a:lstStyle/>
        <a:p>
          <a:endParaRPr lang="en-US"/>
        </a:p>
      </dgm:t>
    </dgm:pt>
    <dgm:pt modelId="{8423EB02-D63D-6F46-9DEF-9D6C476E3D2E}">
      <dgm:prSet phldrT="[Text]" custT="1"/>
      <dgm:spPr/>
      <dgm:t>
        <a:bodyPr/>
        <a:lstStyle/>
        <a:p>
          <a:r>
            <a:rPr lang="en-US" sz="600" b="0"/>
            <a:t> Prevention Program can be developed, implmented, evaluted, &amp; modified</a:t>
          </a:r>
        </a:p>
      </dgm:t>
    </dgm:pt>
    <dgm:pt modelId="{57231C6F-545B-014F-9E19-19B20E77D63C}" type="parTrans" cxnId="{342AE9E0-E0C3-3449-AC92-834BBD122F09}">
      <dgm:prSet/>
      <dgm:spPr/>
      <dgm:t>
        <a:bodyPr/>
        <a:lstStyle/>
        <a:p>
          <a:endParaRPr lang="en-US"/>
        </a:p>
      </dgm:t>
    </dgm:pt>
    <dgm:pt modelId="{A9CC715D-1B18-644C-A087-7DDC0EFBE72E}" type="sibTrans" cxnId="{342AE9E0-E0C3-3449-AC92-834BBD122F09}">
      <dgm:prSet/>
      <dgm:spPr/>
      <dgm:t>
        <a:bodyPr/>
        <a:lstStyle/>
        <a:p>
          <a:endParaRPr lang="en-US"/>
        </a:p>
      </dgm:t>
    </dgm:pt>
    <dgm:pt modelId="{2334F2A0-C135-3F49-B071-36B0614BE102}">
      <dgm:prSet phldrT="[Text]" custT="1"/>
      <dgm:spPr/>
      <dgm:t>
        <a:bodyPr/>
        <a:lstStyle/>
        <a:p>
          <a:r>
            <a:rPr lang="en-US" sz="600" b="0"/>
            <a:t>Ensure threre is a way to report and record incidents</a:t>
          </a:r>
        </a:p>
      </dgm:t>
    </dgm:pt>
    <dgm:pt modelId="{751DBBFD-5A66-344C-A73B-23F61C778F29}" type="parTrans" cxnId="{D57B2D5D-C8A1-8343-8FA8-73F1D517A5D6}">
      <dgm:prSet/>
      <dgm:spPr/>
      <dgm:t>
        <a:bodyPr/>
        <a:lstStyle/>
        <a:p>
          <a:endParaRPr lang="en-US"/>
        </a:p>
      </dgm:t>
    </dgm:pt>
    <dgm:pt modelId="{193765A9-0B5F-004B-9FAB-15BDB14561E1}" type="sibTrans" cxnId="{D57B2D5D-C8A1-8343-8FA8-73F1D517A5D6}">
      <dgm:prSet/>
      <dgm:spPr/>
      <dgm:t>
        <a:bodyPr/>
        <a:lstStyle/>
        <a:p>
          <a:endParaRPr lang="en-US"/>
        </a:p>
      </dgm:t>
    </dgm:pt>
    <dgm:pt modelId="{1F25420C-BEE4-FD43-9A45-A1E2E897BCC2}">
      <dgm:prSet phldrT="[Text]" custT="1"/>
      <dgm:spPr/>
      <dgm:t>
        <a:bodyPr/>
        <a:lstStyle/>
        <a:p>
          <a:r>
            <a:rPr lang="en-US" sz="600" b="0"/>
            <a:t>Offer employee training and continuing eudation programs</a:t>
          </a:r>
        </a:p>
      </dgm:t>
    </dgm:pt>
    <dgm:pt modelId="{BAE82783-69E2-BD44-9194-A8E061934754}" type="parTrans" cxnId="{5B4F0E05-6EE0-C642-952D-0B4D33EE224A}">
      <dgm:prSet/>
      <dgm:spPr/>
      <dgm:t>
        <a:bodyPr/>
        <a:lstStyle/>
        <a:p>
          <a:endParaRPr lang="en-US"/>
        </a:p>
      </dgm:t>
    </dgm:pt>
    <dgm:pt modelId="{FBC1D4F4-FC59-AE4E-9CEF-B565FAE67B36}" type="sibTrans" cxnId="{5B4F0E05-6EE0-C642-952D-0B4D33EE224A}">
      <dgm:prSet/>
      <dgm:spPr/>
      <dgm:t>
        <a:bodyPr/>
        <a:lstStyle/>
        <a:p>
          <a:endParaRPr lang="en-US"/>
        </a:p>
      </dgm:t>
    </dgm:pt>
    <dgm:pt modelId="{DFB4A108-4833-BE4B-9E3C-8783E105FD80}">
      <dgm:prSet phldrT="[Text]" custT="1"/>
      <dgm:spPr/>
      <dgm:t>
        <a:bodyPr/>
        <a:lstStyle/>
        <a:p>
          <a:r>
            <a:rPr lang="en-US" sz="600" b="0"/>
            <a:t>Identify the types of hazard prevention and control measures</a:t>
          </a:r>
        </a:p>
      </dgm:t>
    </dgm:pt>
    <dgm:pt modelId="{736363FC-5A41-6E4B-AE49-84B1802B5579}" type="parTrans" cxnId="{5DF679C9-D768-A348-B6D9-C44F6D0A62BF}">
      <dgm:prSet/>
      <dgm:spPr/>
      <dgm:t>
        <a:bodyPr/>
        <a:lstStyle/>
        <a:p>
          <a:endParaRPr lang="en-US"/>
        </a:p>
      </dgm:t>
    </dgm:pt>
    <dgm:pt modelId="{742C07B9-604B-7E48-8EB2-24BADC88CD2F}" type="sibTrans" cxnId="{5DF679C9-D768-A348-B6D9-C44F6D0A62BF}">
      <dgm:prSet/>
      <dgm:spPr/>
      <dgm:t>
        <a:bodyPr/>
        <a:lstStyle/>
        <a:p>
          <a:endParaRPr lang="en-US"/>
        </a:p>
      </dgm:t>
    </dgm:pt>
    <dgm:pt modelId="{F332735F-4B0A-984C-BC06-C9434E01B612}">
      <dgm:prSet phldrT="[Text]" custT="1"/>
      <dgm:spPr/>
      <dgm:t>
        <a:bodyPr/>
        <a:lstStyle/>
        <a:p>
          <a:r>
            <a:rPr lang="en-US" sz="600" b="0"/>
            <a:t>Determine how often and under what circumstance worksite analyses should be conducted </a:t>
          </a:r>
        </a:p>
      </dgm:t>
    </dgm:pt>
    <dgm:pt modelId="{AC5B9F2C-FAD7-1F46-851A-174ECB272FB4}" type="parTrans" cxnId="{5A57AFDA-0FE5-9047-80FD-E531D7B431F4}">
      <dgm:prSet/>
      <dgm:spPr/>
      <dgm:t>
        <a:bodyPr/>
        <a:lstStyle/>
        <a:p>
          <a:endParaRPr lang="en-US"/>
        </a:p>
      </dgm:t>
    </dgm:pt>
    <dgm:pt modelId="{24818655-75EF-1849-9E7F-F00F77E1EF79}" type="sibTrans" cxnId="{5A57AFDA-0FE5-9047-80FD-E531D7B431F4}">
      <dgm:prSet/>
      <dgm:spPr/>
      <dgm:t>
        <a:bodyPr/>
        <a:lstStyle/>
        <a:p>
          <a:endParaRPr lang="en-US"/>
        </a:p>
      </dgm:t>
    </dgm:pt>
    <dgm:pt modelId="{B359F437-AA14-8447-9BC8-6DD176ACC418}">
      <dgm:prSet custT="1"/>
      <dgm:spPr/>
      <dgm:t>
        <a:bodyPr/>
        <a:lstStyle/>
        <a:p>
          <a:r>
            <a:rPr lang="en-US" sz="600" b="0"/>
            <a:t>Develop work palce response policy</a:t>
          </a:r>
        </a:p>
      </dgm:t>
    </dgm:pt>
    <dgm:pt modelId="{CAE8D083-6758-E241-9161-39468BB5D10D}" type="parTrans" cxnId="{E87F8524-3F89-5542-99A8-74A2F5529370}">
      <dgm:prSet/>
      <dgm:spPr/>
      <dgm:t>
        <a:bodyPr/>
        <a:lstStyle/>
        <a:p>
          <a:endParaRPr lang="en-US"/>
        </a:p>
      </dgm:t>
    </dgm:pt>
    <dgm:pt modelId="{776A48E5-BFA1-E641-B4DE-A84DBD7CB9AC}" type="sibTrans" cxnId="{E87F8524-3F89-5542-99A8-74A2F5529370}">
      <dgm:prSet/>
      <dgm:spPr/>
      <dgm:t>
        <a:bodyPr/>
        <a:lstStyle/>
        <a:p>
          <a:endParaRPr lang="en-US"/>
        </a:p>
      </dgm:t>
    </dgm:pt>
    <dgm:pt modelId="{4EA38D5B-6CBA-E349-8DC5-3EBFF40EFDF9}">
      <dgm:prSet custT="1"/>
      <dgm:spPr/>
      <dgm:t>
        <a:bodyPr/>
        <a:lstStyle/>
        <a:p>
          <a:r>
            <a:rPr lang="en-US" sz="600" b="0"/>
            <a:t>Track workers</a:t>
          </a:r>
        </a:p>
      </dgm:t>
    </dgm:pt>
    <dgm:pt modelId="{F3CF8C6B-F929-6646-B17F-BF9BC3DC3808}" type="parTrans" cxnId="{D31D3FB6-B0EA-E245-A402-69DABF065D4F}">
      <dgm:prSet/>
      <dgm:spPr/>
      <dgm:t>
        <a:bodyPr/>
        <a:lstStyle/>
        <a:p>
          <a:endParaRPr lang="en-US"/>
        </a:p>
      </dgm:t>
    </dgm:pt>
    <dgm:pt modelId="{71D27A62-7DA5-334F-9983-7B4CBE1B8647}" type="sibTrans" cxnId="{D31D3FB6-B0EA-E245-A402-69DABF065D4F}">
      <dgm:prSet/>
      <dgm:spPr/>
      <dgm:t>
        <a:bodyPr/>
        <a:lstStyle/>
        <a:p>
          <a:endParaRPr lang="en-US"/>
        </a:p>
      </dgm:t>
    </dgm:pt>
    <dgm:pt modelId="{DC24E2CD-FFF2-7D4F-BEDE-96F54C0666ED}">
      <dgm:prSet custT="1"/>
      <dgm:spPr/>
      <dgm:t>
        <a:bodyPr/>
        <a:lstStyle/>
        <a:p>
          <a:r>
            <a:rPr lang="en-US" sz="600" b="0"/>
            <a:t>Employees are required to report all assaluts or threats to supervisor or manager</a:t>
          </a:r>
        </a:p>
      </dgm:t>
    </dgm:pt>
    <dgm:pt modelId="{CBE70F46-9818-DD4E-A20E-3B4049A0C0DA}" type="parTrans" cxnId="{D7EC847C-0FF3-844C-B51F-86D73BC0EC2B}">
      <dgm:prSet/>
      <dgm:spPr/>
      <dgm:t>
        <a:bodyPr/>
        <a:lstStyle/>
        <a:p>
          <a:endParaRPr lang="en-US"/>
        </a:p>
      </dgm:t>
    </dgm:pt>
    <dgm:pt modelId="{5088EDD6-5CC6-D946-8F26-607FF7422C3E}" type="sibTrans" cxnId="{D7EC847C-0FF3-844C-B51F-86D73BC0EC2B}">
      <dgm:prSet/>
      <dgm:spPr/>
      <dgm:t>
        <a:bodyPr/>
        <a:lstStyle/>
        <a:p>
          <a:endParaRPr lang="en-US"/>
        </a:p>
      </dgm:t>
    </dgm:pt>
    <dgm:pt modelId="{EC767A09-703B-544F-9A63-A7D120435DA7}">
      <dgm:prSet custT="1"/>
      <dgm:spPr/>
      <dgm:t>
        <a:bodyPr/>
        <a:lstStyle/>
        <a:p>
          <a:r>
            <a:rPr lang="en-US" sz="600" b="0"/>
            <a:t>Provide employees with the tools needed to idenitfy workplace safety and security hhazards</a:t>
          </a:r>
        </a:p>
      </dgm:t>
    </dgm:pt>
    <dgm:pt modelId="{B34C7221-D24A-6945-ADF8-CA8F374E7DDA}" type="parTrans" cxnId="{270C6884-5480-F047-B224-14791C7F0AEA}">
      <dgm:prSet/>
      <dgm:spPr/>
      <dgm:t>
        <a:bodyPr/>
        <a:lstStyle/>
        <a:p>
          <a:endParaRPr lang="en-US"/>
        </a:p>
      </dgm:t>
    </dgm:pt>
    <dgm:pt modelId="{7BB4D2D1-23BF-EB4F-8594-9D4DC130B478}" type="sibTrans" cxnId="{270C6884-5480-F047-B224-14791C7F0AEA}">
      <dgm:prSet/>
      <dgm:spPr/>
      <dgm:t>
        <a:bodyPr/>
        <a:lstStyle/>
        <a:p>
          <a:endParaRPr lang="en-US"/>
        </a:p>
      </dgm:t>
    </dgm:pt>
    <dgm:pt modelId="{202621A6-C228-B54E-8DDD-98912961FCC6}">
      <dgm:prSet custT="1"/>
      <dgm:spPr/>
      <dgm:t>
        <a:bodyPr/>
        <a:lstStyle/>
        <a:p>
          <a:r>
            <a:rPr lang="en-US" sz="600" b="0"/>
            <a:t>Address potential problems before they arise</a:t>
          </a:r>
        </a:p>
      </dgm:t>
    </dgm:pt>
    <dgm:pt modelId="{7B36FBD9-7804-BF4D-9583-6C03FF76426B}" type="parTrans" cxnId="{C837A7C0-024C-5743-A746-BACE52EC1481}">
      <dgm:prSet/>
      <dgm:spPr/>
      <dgm:t>
        <a:bodyPr/>
        <a:lstStyle/>
        <a:p>
          <a:endParaRPr lang="en-US"/>
        </a:p>
      </dgm:t>
    </dgm:pt>
    <dgm:pt modelId="{05BBB2F5-15DE-B340-B71C-EB552A06751C}" type="sibTrans" cxnId="{C837A7C0-024C-5743-A746-BACE52EC1481}">
      <dgm:prSet/>
      <dgm:spPr/>
      <dgm:t>
        <a:bodyPr/>
        <a:lstStyle/>
        <a:p>
          <a:endParaRPr lang="en-US"/>
        </a:p>
      </dgm:t>
    </dgm:pt>
    <dgm:pt modelId="{949EB387-A675-E54D-BDE9-1D7823A12939}">
      <dgm:prSet custT="1"/>
      <dgm:spPr/>
      <dgm:t>
        <a:bodyPr/>
        <a:lstStyle/>
        <a:p>
          <a:r>
            <a:rPr lang="en-US" sz="600" b="0"/>
            <a:t>Provide accurate records of workplace violence to determine the severity of the problem</a:t>
          </a:r>
        </a:p>
      </dgm:t>
    </dgm:pt>
    <dgm:pt modelId="{E28A1B28-65CA-7048-A043-D7AD147A4DB1}" type="parTrans" cxnId="{F3A28DBC-8532-9C4E-BD0D-F9827543076F}">
      <dgm:prSet/>
      <dgm:spPr/>
      <dgm:t>
        <a:bodyPr/>
        <a:lstStyle/>
        <a:p>
          <a:endParaRPr lang="en-US"/>
        </a:p>
      </dgm:t>
    </dgm:pt>
    <dgm:pt modelId="{F4B9A6D4-0050-8A41-8D36-C7BDA8DF4D16}" type="sibTrans" cxnId="{F3A28DBC-8532-9C4E-BD0D-F9827543076F}">
      <dgm:prSet/>
      <dgm:spPr/>
      <dgm:t>
        <a:bodyPr/>
        <a:lstStyle/>
        <a:p>
          <a:endParaRPr lang="en-US"/>
        </a:p>
      </dgm:t>
    </dgm:pt>
    <dgm:pt modelId="{90AA8BD4-EC52-314B-AC79-D373A4BC885F}">
      <dgm:prSet phldrT="[Text]"/>
      <dgm:spPr/>
      <dgm:t>
        <a:bodyPr/>
        <a:lstStyle/>
        <a:p>
          <a:r>
            <a:rPr lang="en-US" b="1"/>
            <a:t>Workplace Violence Prevention Progam</a:t>
          </a:r>
        </a:p>
      </dgm:t>
    </dgm:pt>
    <dgm:pt modelId="{56251754-2056-CF46-B30B-E66D9A856941}" type="parTrans" cxnId="{36A774EF-F2C5-C246-BA63-E483D09D0648}">
      <dgm:prSet/>
      <dgm:spPr/>
      <dgm:t>
        <a:bodyPr/>
        <a:lstStyle/>
        <a:p>
          <a:endParaRPr lang="en-US"/>
        </a:p>
      </dgm:t>
    </dgm:pt>
    <dgm:pt modelId="{7828F8BC-86EB-4041-9B62-A5E84B260972}" type="sibTrans" cxnId="{36A774EF-F2C5-C246-BA63-E483D09D0648}">
      <dgm:prSet/>
      <dgm:spPr/>
      <dgm:t>
        <a:bodyPr/>
        <a:lstStyle/>
        <a:p>
          <a:endParaRPr lang="en-US"/>
        </a:p>
      </dgm:t>
    </dgm:pt>
    <dgm:pt modelId="{459C7628-9A74-F949-A2FA-14181D1F0449}">
      <dgm:prSet phldrT="[Text]" custT="1"/>
      <dgm:spPr/>
      <dgm:t>
        <a:bodyPr/>
        <a:lstStyle/>
        <a:p>
          <a:r>
            <a:rPr lang="en-US" sz="800" b="1"/>
            <a:t>People who should be involved in the action plan</a:t>
          </a:r>
        </a:p>
      </dgm:t>
    </dgm:pt>
    <dgm:pt modelId="{DD82EBA8-E410-364E-8A65-B193CD42CCEB}" type="parTrans" cxnId="{C6FF5D17-909C-564A-9FC4-AD6E087BFC11}">
      <dgm:prSet/>
      <dgm:spPr/>
      <dgm:t>
        <a:bodyPr/>
        <a:lstStyle/>
        <a:p>
          <a:endParaRPr lang="en-US"/>
        </a:p>
      </dgm:t>
    </dgm:pt>
    <dgm:pt modelId="{8FBEA261-3AB1-7A41-8B2F-AE3A382603CB}" type="sibTrans" cxnId="{C6FF5D17-909C-564A-9FC4-AD6E087BFC11}">
      <dgm:prSet/>
      <dgm:spPr/>
      <dgm:t>
        <a:bodyPr/>
        <a:lstStyle/>
        <a:p>
          <a:endParaRPr lang="en-US"/>
        </a:p>
      </dgm:t>
    </dgm:pt>
    <dgm:pt modelId="{09DDFBB7-143C-134D-853F-D67F13434B17}">
      <dgm:prSet phldrT="[Text]" custT="1"/>
      <dgm:spPr/>
      <dgm:t>
        <a:bodyPr/>
        <a:lstStyle/>
        <a:p>
          <a:r>
            <a:rPr lang="en-US" sz="800" b="1"/>
            <a:t>Action plan</a:t>
          </a:r>
        </a:p>
      </dgm:t>
    </dgm:pt>
    <dgm:pt modelId="{C4EB3390-75F0-6D48-A8A9-2BD815A33A09}" type="parTrans" cxnId="{8BB67540-A7A1-E443-BD39-57CD375FAA96}">
      <dgm:prSet/>
      <dgm:spPr/>
      <dgm:t>
        <a:bodyPr/>
        <a:lstStyle/>
        <a:p>
          <a:endParaRPr lang="en-US"/>
        </a:p>
      </dgm:t>
    </dgm:pt>
    <dgm:pt modelId="{7AECB0D6-EB85-0D49-BDC5-DDD12AF7C277}" type="sibTrans" cxnId="{8BB67540-A7A1-E443-BD39-57CD375FAA96}">
      <dgm:prSet/>
      <dgm:spPr/>
      <dgm:t>
        <a:bodyPr/>
        <a:lstStyle/>
        <a:p>
          <a:endParaRPr lang="en-US"/>
        </a:p>
      </dgm:t>
    </dgm:pt>
    <dgm:pt modelId="{C938E113-4991-1B49-B0EC-3706085E825B}">
      <dgm:prSet phldrT="[Text]" custT="1"/>
      <dgm:spPr/>
      <dgm:t>
        <a:bodyPr/>
        <a:lstStyle/>
        <a:p>
          <a:r>
            <a:rPr lang="en-US" sz="800" b="1"/>
            <a:t>Action plan</a:t>
          </a:r>
        </a:p>
      </dgm:t>
    </dgm:pt>
    <dgm:pt modelId="{C4AA8C95-34C3-6745-95E2-D61EF215460A}" type="parTrans" cxnId="{24B3ED10-58B4-5D43-A56A-705FB130D4D4}">
      <dgm:prSet/>
      <dgm:spPr/>
      <dgm:t>
        <a:bodyPr/>
        <a:lstStyle/>
        <a:p>
          <a:endParaRPr lang="en-US"/>
        </a:p>
      </dgm:t>
    </dgm:pt>
    <dgm:pt modelId="{0CAA35DC-C689-6A4C-9F6D-025D5F47BC57}" type="sibTrans" cxnId="{24B3ED10-58B4-5D43-A56A-705FB130D4D4}">
      <dgm:prSet/>
      <dgm:spPr/>
      <dgm:t>
        <a:bodyPr/>
        <a:lstStyle/>
        <a:p>
          <a:endParaRPr lang="en-US"/>
        </a:p>
      </dgm:t>
    </dgm:pt>
    <dgm:pt modelId="{DA1F5124-6758-4A47-B461-ED8D44B8D4E4}">
      <dgm:prSet phldrT="[Text]" custT="1"/>
      <dgm:spPr/>
      <dgm:t>
        <a:bodyPr/>
        <a:lstStyle/>
        <a:p>
          <a:r>
            <a:rPr lang="en-US" sz="800" b="1"/>
            <a:t>Action plan</a:t>
          </a:r>
        </a:p>
      </dgm:t>
    </dgm:pt>
    <dgm:pt modelId="{06CA1CE7-BA51-C145-8A1E-5725DC66FAF6}" type="parTrans" cxnId="{87427677-E46A-9E4D-A169-A174AD03DD44}">
      <dgm:prSet/>
      <dgm:spPr/>
      <dgm:t>
        <a:bodyPr/>
        <a:lstStyle/>
        <a:p>
          <a:endParaRPr lang="en-US"/>
        </a:p>
      </dgm:t>
    </dgm:pt>
    <dgm:pt modelId="{B778ADC7-DEC2-5848-9F44-27D59348C628}" type="sibTrans" cxnId="{87427677-E46A-9E4D-A169-A174AD03DD44}">
      <dgm:prSet/>
      <dgm:spPr/>
      <dgm:t>
        <a:bodyPr/>
        <a:lstStyle/>
        <a:p>
          <a:endParaRPr lang="en-US"/>
        </a:p>
      </dgm:t>
    </dgm:pt>
    <dgm:pt modelId="{6E3A1BFC-468B-5544-8D7A-203F58A9E838}">
      <dgm:prSet phldrT="[Text]" custT="1"/>
      <dgm:spPr/>
      <dgm:t>
        <a:bodyPr/>
        <a:lstStyle/>
        <a:p>
          <a:r>
            <a:rPr lang="en-US" sz="800" b="1"/>
            <a:t>Resoultion</a:t>
          </a:r>
        </a:p>
      </dgm:t>
    </dgm:pt>
    <dgm:pt modelId="{548E7860-DD32-FB45-9932-B81B9D5F5CC8}" type="parTrans" cxnId="{3207E0EB-2894-AD4B-8F38-6D3F3A890B37}">
      <dgm:prSet/>
      <dgm:spPr/>
      <dgm:t>
        <a:bodyPr/>
        <a:lstStyle/>
        <a:p>
          <a:endParaRPr lang="en-US"/>
        </a:p>
      </dgm:t>
    </dgm:pt>
    <dgm:pt modelId="{EA3F7EB1-460B-4140-9BB9-E004C65881BB}" type="sibTrans" cxnId="{3207E0EB-2894-AD4B-8F38-6D3F3A890B37}">
      <dgm:prSet/>
      <dgm:spPr/>
      <dgm:t>
        <a:bodyPr/>
        <a:lstStyle/>
        <a:p>
          <a:endParaRPr lang="en-US"/>
        </a:p>
      </dgm:t>
    </dgm:pt>
    <dgm:pt modelId="{2068DAC5-7E50-4A4D-93A6-B0B5EFC2734A}">
      <dgm:prSet phldrT="[Text]" custT="1"/>
      <dgm:spPr/>
      <dgm:t>
        <a:bodyPr/>
        <a:lstStyle/>
        <a:p>
          <a:r>
            <a:rPr lang="en-US" sz="600" b="0"/>
            <a:t>Ensure management and employes are involved, motivated, and have resources</a:t>
          </a:r>
        </a:p>
      </dgm:t>
    </dgm:pt>
    <dgm:pt modelId="{F565214A-B5F5-8240-8657-CB0A050504EC}" type="parTrans" cxnId="{436A9F84-5E13-7345-BC99-63AD68811098}">
      <dgm:prSet/>
      <dgm:spPr/>
      <dgm:t>
        <a:bodyPr/>
        <a:lstStyle/>
        <a:p>
          <a:endParaRPr lang="en-US"/>
        </a:p>
      </dgm:t>
    </dgm:pt>
    <dgm:pt modelId="{A64A162F-F9C0-D640-9FCB-C9B140F59DB1}" type="sibTrans" cxnId="{436A9F84-5E13-7345-BC99-63AD68811098}">
      <dgm:prSet/>
      <dgm:spPr/>
      <dgm:t>
        <a:bodyPr/>
        <a:lstStyle/>
        <a:p>
          <a:endParaRPr lang="en-US"/>
        </a:p>
      </dgm:t>
    </dgm:pt>
    <dgm:pt modelId="{C03E5C45-A252-364E-B0AF-DBD615EFEB81}">
      <dgm:prSet phldrT="[Text]" custT="1"/>
      <dgm:spPr/>
      <dgm:t>
        <a:bodyPr/>
        <a:lstStyle/>
        <a:p>
          <a:r>
            <a:rPr lang="en-US" sz="600" b="0"/>
            <a:t>Ensure worker tasks are evaluated and inspection of workplace to prevent potential violence</a:t>
          </a:r>
        </a:p>
      </dgm:t>
    </dgm:pt>
    <dgm:pt modelId="{24E2B070-7EA0-514C-829E-28A9B659CC5C}" type="parTrans" cxnId="{F4B938CA-600D-A04A-BCC9-0E2A134AD36D}">
      <dgm:prSet/>
      <dgm:spPr/>
      <dgm:t>
        <a:bodyPr/>
        <a:lstStyle/>
        <a:p>
          <a:endParaRPr lang="en-US"/>
        </a:p>
      </dgm:t>
    </dgm:pt>
    <dgm:pt modelId="{E0149796-ECD4-CD4D-8F21-BBA0965FAA18}" type="sibTrans" cxnId="{F4B938CA-600D-A04A-BCC9-0E2A134AD36D}">
      <dgm:prSet/>
      <dgm:spPr/>
      <dgm:t>
        <a:bodyPr/>
        <a:lstStyle/>
        <a:p>
          <a:endParaRPr lang="en-US"/>
        </a:p>
      </dgm:t>
    </dgm:pt>
    <dgm:pt modelId="{407D1E2D-7FF3-E246-903E-40740F41B4BA}">
      <dgm:prSet custT="1"/>
      <dgm:spPr/>
      <dgm:t>
        <a:bodyPr/>
        <a:lstStyle/>
        <a:p>
          <a:r>
            <a:rPr lang="en-US" sz="600" b="0"/>
            <a:t>Ensure the health and safety of employees and services are in place</a:t>
          </a:r>
        </a:p>
      </dgm:t>
    </dgm:pt>
    <dgm:pt modelId="{E3F4886B-814C-9349-BBCF-E7788076A81B}" type="parTrans" cxnId="{430092C2-F94D-304F-8663-59A740622BEC}">
      <dgm:prSet/>
      <dgm:spPr/>
      <dgm:t>
        <a:bodyPr/>
        <a:lstStyle/>
        <a:p>
          <a:endParaRPr lang="en-US"/>
        </a:p>
      </dgm:t>
    </dgm:pt>
    <dgm:pt modelId="{1602621B-79F6-2B4F-8888-4296BAEB65BE}" type="sibTrans" cxnId="{430092C2-F94D-304F-8663-59A740622BEC}">
      <dgm:prSet/>
      <dgm:spPr/>
      <dgm:t>
        <a:bodyPr/>
        <a:lstStyle/>
        <a:p>
          <a:endParaRPr lang="en-US"/>
        </a:p>
      </dgm:t>
    </dgm:pt>
    <dgm:pt modelId="{42DCFBD7-C7D1-B445-9DBF-FB8219458592}">
      <dgm:prSet custT="1"/>
      <dgm:spPr/>
      <dgm:t>
        <a:bodyPr/>
        <a:lstStyle/>
        <a:p>
          <a:r>
            <a:rPr lang="en-US" sz="600" b="0"/>
            <a:t>Ensure all staff aware of potential hazards and know how to protect themselves and coworkers</a:t>
          </a:r>
        </a:p>
      </dgm:t>
    </dgm:pt>
    <dgm:pt modelId="{3D7DECD6-38F8-6A43-B56D-42D59F31C553}" type="parTrans" cxnId="{2A17A647-EBAD-6A48-9DDE-19B9449CB950}">
      <dgm:prSet/>
      <dgm:spPr/>
      <dgm:t>
        <a:bodyPr/>
        <a:lstStyle/>
        <a:p>
          <a:endParaRPr lang="en-US"/>
        </a:p>
      </dgm:t>
    </dgm:pt>
    <dgm:pt modelId="{24C8F9B1-7584-B94F-AA6F-06BCACEE7EE1}" type="sibTrans" cxnId="{2A17A647-EBAD-6A48-9DDE-19B9449CB950}">
      <dgm:prSet/>
      <dgm:spPr/>
      <dgm:t>
        <a:bodyPr/>
        <a:lstStyle/>
        <a:p>
          <a:endParaRPr lang="en-US"/>
        </a:p>
      </dgm:t>
    </dgm:pt>
    <dgm:pt modelId="{1F1C1DAC-6FF7-BA45-9A2C-FDDBEEC79A53}">
      <dgm:prSet custT="1"/>
      <dgm:spPr/>
      <dgm:t>
        <a:bodyPr/>
        <a:lstStyle/>
        <a:p>
          <a:r>
            <a:rPr lang="en-US" sz="600" b="0"/>
            <a:t>Ensure overall effectiveness and identify any deficiencies or changes that should be made</a:t>
          </a:r>
        </a:p>
      </dgm:t>
    </dgm:pt>
    <dgm:pt modelId="{434FFDF8-0FB9-DD40-8EDA-77F0F5F5FEEB}" type="parTrans" cxnId="{FA555D89-69D7-5047-BE49-1936C78AC526}">
      <dgm:prSet/>
      <dgm:spPr/>
      <dgm:t>
        <a:bodyPr/>
        <a:lstStyle/>
        <a:p>
          <a:endParaRPr lang="en-US"/>
        </a:p>
      </dgm:t>
    </dgm:pt>
    <dgm:pt modelId="{6F02A426-BF44-E04B-88FB-C4C868A64E7F}" type="sibTrans" cxnId="{FA555D89-69D7-5047-BE49-1936C78AC526}">
      <dgm:prSet/>
      <dgm:spPr/>
      <dgm:t>
        <a:bodyPr/>
        <a:lstStyle/>
        <a:p>
          <a:endParaRPr lang="en-US"/>
        </a:p>
      </dgm:t>
    </dgm:pt>
    <dgm:pt modelId="{471BF236-3C83-A94F-A16E-AA693C1353C5}" type="pres">
      <dgm:prSet presAssocID="{41E9D6B5-8B3D-9F4F-9ECD-ACED4E4213A6}" presName="Name0" presStyleCnt="0">
        <dgm:presLayoutVars>
          <dgm:chPref val="3"/>
          <dgm:dir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0225913F-F183-614F-A4D9-32E80FC5B696}" type="pres">
      <dgm:prSet presAssocID="{90AA8BD4-EC52-314B-AC79-D373A4BC885F}" presName="horFlow" presStyleCnt="0"/>
      <dgm:spPr/>
    </dgm:pt>
    <dgm:pt modelId="{DF115F04-8478-6947-8641-C6D122F4204D}" type="pres">
      <dgm:prSet presAssocID="{90AA8BD4-EC52-314B-AC79-D373A4BC885F}" presName="bigChev" presStyleLbl="node1" presStyleIdx="0" presStyleCnt="6"/>
      <dgm:spPr/>
      <dgm:t>
        <a:bodyPr/>
        <a:lstStyle/>
        <a:p>
          <a:endParaRPr lang="en-US"/>
        </a:p>
      </dgm:t>
    </dgm:pt>
    <dgm:pt modelId="{FC175243-7441-9C43-8B39-63B2598ECA81}" type="pres">
      <dgm:prSet presAssocID="{DD82EBA8-E410-364E-8A65-B193CD42CCEB}" presName="parTrans" presStyleCnt="0"/>
      <dgm:spPr/>
    </dgm:pt>
    <dgm:pt modelId="{C21158E0-519F-DC42-BF48-56C8CDE14182}" type="pres">
      <dgm:prSet presAssocID="{459C7628-9A74-F949-A2FA-14181D1F0449}" presName="node" presStyleLbl="alignAccFollowNode1" presStyleIdx="0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F1DE5F8-5C13-6443-9E5F-57E214FFA0A4}" type="pres">
      <dgm:prSet presAssocID="{8FBEA261-3AB1-7A41-8B2F-AE3A382603CB}" presName="sibTrans" presStyleCnt="0"/>
      <dgm:spPr/>
    </dgm:pt>
    <dgm:pt modelId="{5395FB4A-0BEE-A549-B78A-7A73BEF97B7A}" type="pres">
      <dgm:prSet presAssocID="{09DDFBB7-143C-134D-853F-D67F13434B17}" presName="node" presStyleLbl="alignAccFollowNode1" presStyleIdx="1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FC71F02-2D33-7642-99B5-111887280547}" type="pres">
      <dgm:prSet presAssocID="{7AECB0D6-EB85-0D49-BDC5-DDD12AF7C277}" presName="sibTrans" presStyleCnt="0"/>
      <dgm:spPr/>
    </dgm:pt>
    <dgm:pt modelId="{69BCDB52-A2F2-1343-8669-9817919C8E5D}" type="pres">
      <dgm:prSet presAssocID="{C938E113-4991-1B49-B0EC-3706085E825B}" presName="node" presStyleLbl="alignAccFollowNode1" presStyleIdx="2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3B0063F-1DE9-AF49-B86D-09040237C40D}" type="pres">
      <dgm:prSet presAssocID="{0CAA35DC-C689-6A4C-9F6D-025D5F47BC57}" presName="sibTrans" presStyleCnt="0"/>
      <dgm:spPr/>
    </dgm:pt>
    <dgm:pt modelId="{7EFE2E12-1198-7C4E-A457-DDC44C9138D2}" type="pres">
      <dgm:prSet presAssocID="{DA1F5124-6758-4A47-B461-ED8D44B8D4E4}" presName="node" presStyleLbl="alignAccFollowNode1" presStyleIdx="3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BB01BB6-DEC3-F345-95AC-9AA95F9BF169}" type="pres">
      <dgm:prSet presAssocID="{B778ADC7-DEC2-5848-9F44-27D59348C628}" presName="sibTrans" presStyleCnt="0"/>
      <dgm:spPr/>
    </dgm:pt>
    <dgm:pt modelId="{0BDC36C9-8599-D444-930B-AA8AE1920C46}" type="pres">
      <dgm:prSet presAssocID="{6E3A1BFC-468B-5544-8D7A-203F58A9E838}" presName="node" presStyleLbl="alignAccFollowNode1" presStyleIdx="4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52F3DB6-0C41-4145-87EC-2E6DC935DD08}" type="pres">
      <dgm:prSet presAssocID="{90AA8BD4-EC52-314B-AC79-D373A4BC885F}" presName="vSp" presStyleCnt="0"/>
      <dgm:spPr/>
    </dgm:pt>
    <dgm:pt modelId="{96C1D3D3-40A8-8D4F-9F20-20DDE0F4B0C9}" type="pres">
      <dgm:prSet presAssocID="{DD2B6786-2303-9A43-8D8C-A1893C8B7146}" presName="horFlow" presStyleCnt="0"/>
      <dgm:spPr/>
    </dgm:pt>
    <dgm:pt modelId="{65767263-A337-3B46-AAD9-1A06F1E04507}" type="pres">
      <dgm:prSet presAssocID="{DD2B6786-2303-9A43-8D8C-A1893C8B7146}" presName="bigChev" presStyleLbl="node1" presStyleIdx="1" presStyleCnt="6"/>
      <dgm:spPr/>
      <dgm:t>
        <a:bodyPr/>
        <a:lstStyle/>
        <a:p>
          <a:endParaRPr lang="en-US"/>
        </a:p>
      </dgm:t>
    </dgm:pt>
    <dgm:pt modelId="{5F7AD83C-5E9F-0346-8F5E-3340D11A3548}" type="pres">
      <dgm:prSet presAssocID="{E6CD427F-73D4-4343-9544-2958EF67FCC7}" presName="parTrans" presStyleCnt="0"/>
      <dgm:spPr/>
    </dgm:pt>
    <dgm:pt modelId="{CB7434AC-3C93-C641-9AF0-A969C4842FF6}" type="pres">
      <dgm:prSet presAssocID="{C847DAB9-68D8-6A4C-B211-20C3C45CEB7B}" presName="node" presStyleLbl="alignAccFollowNode1" presStyleIdx="5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A60D23C-58A6-8F44-930F-AE7C80EFAC57}" type="pres">
      <dgm:prSet presAssocID="{7ABD1507-1EDE-7943-A5D8-5A942186ABCB}" presName="sibTrans" presStyleCnt="0"/>
      <dgm:spPr/>
    </dgm:pt>
    <dgm:pt modelId="{0DA16C0D-1A5A-1643-8B62-1A37D50C0869}" type="pres">
      <dgm:prSet presAssocID="{8423EB02-D63D-6F46-9DEF-9D6C476E3D2E}" presName="node" presStyleLbl="alignAccFollowNode1" presStyleIdx="6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911A2E-4254-2C4A-A02F-C2CAD98FDBD8}" type="pres">
      <dgm:prSet presAssocID="{A9CC715D-1B18-644C-A087-7DDC0EFBE72E}" presName="sibTrans" presStyleCnt="0"/>
      <dgm:spPr/>
    </dgm:pt>
    <dgm:pt modelId="{5564B163-D931-1442-83E4-4E5759ADB567}" type="pres">
      <dgm:prSet presAssocID="{2334F2A0-C135-3F49-B071-36B0614BE102}" presName="node" presStyleLbl="alignAccFollowNode1" presStyleIdx="7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8CEA625-1564-5940-9B82-B1C6200C4761}" type="pres">
      <dgm:prSet presAssocID="{193765A9-0B5F-004B-9FAB-15BDB14561E1}" presName="sibTrans" presStyleCnt="0"/>
      <dgm:spPr/>
    </dgm:pt>
    <dgm:pt modelId="{0F5EC3AE-74B3-DA44-945E-0D3ADA32B0D6}" type="pres">
      <dgm:prSet presAssocID="{1F25420C-BEE4-FD43-9A45-A1E2E897BCC2}" presName="node" presStyleLbl="alignAccFollowNode1" presStyleIdx="8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6578A2E-8D46-B745-9C97-619602A71F95}" type="pres">
      <dgm:prSet presAssocID="{FBC1D4F4-FC59-AE4E-9CEF-B565FAE67B36}" presName="sibTrans" presStyleCnt="0"/>
      <dgm:spPr/>
    </dgm:pt>
    <dgm:pt modelId="{1DEB92E5-70D0-CE42-B363-02E169D91C1E}" type="pres">
      <dgm:prSet presAssocID="{2068DAC5-7E50-4A4D-93A6-B0B5EFC2734A}" presName="node" presStyleLbl="alignAccFollowNode1" presStyleIdx="9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2B45C9F-9AA1-D646-B5EB-14AD852F7390}" type="pres">
      <dgm:prSet presAssocID="{DD2B6786-2303-9A43-8D8C-A1893C8B7146}" presName="vSp" presStyleCnt="0"/>
      <dgm:spPr/>
    </dgm:pt>
    <dgm:pt modelId="{FFC08780-6359-8140-927F-9C34FD1C8184}" type="pres">
      <dgm:prSet presAssocID="{91FB4005-EBAD-2042-BACB-2E23F5DB0E44}" presName="horFlow" presStyleCnt="0"/>
      <dgm:spPr/>
    </dgm:pt>
    <dgm:pt modelId="{023FA7CE-734F-4544-A2E5-9392FC55F893}" type="pres">
      <dgm:prSet presAssocID="{91FB4005-EBAD-2042-BACB-2E23F5DB0E44}" presName="bigChev" presStyleLbl="node1" presStyleIdx="2" presStyleCnt="6"/>
      <dgm:spPr/>
      <dgm:t>
        <a:bodyPr/>
        <a:lstStyle/>
        <a:p>
          <a:endParaRPr lang="en-US"/>
        </a:p>
      </dgm:t>
    </dgm:pt>
    <dgm:pt modelId="{55F1AB05-F123-7048-887F-C5DF69A35C52}" type="pres">
      <dgm:prSet presAssocID="{E9F37C31-9CA8-474C-BEB0-1575F5F75DEA}" presName="parTrans" presStyleCnt="0"/>
      <dgm:spPr/>
    </dgm:pt>
    <dgm:pt modelId="{A7B734BC-C409-8049-8C6C-54C226B41BA8}" type="pres">
      <dgm:prSet presAssocID="{7F9A871D-0A21-4548-8190-B0AC076AA76D}" presName="node" presStyleLbl="alignAccFollowNode1" presStyleIdx="10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C53DBD2-4093-4040-8F80-2391A5AF3BE0}" type="pres">
      <dgm:prSet presAssocID="{EEEEB54B-44E8-0F47-AD3F-881EDAF0DB95}" presName="sibTrans" presStyleCnt="0"/>
      <dgm:spPr/>
    </dgm:pt>
    <dgm:pt modelId="{B574C83E-2B46-9143-ADD9-C035C330BB5B}" type="pres">
      <dgm:prSet presAssocID="{078BC161-8FB5-0E40-AB24-B4B79CEB0565}" presName="node" presStyleLbl="alignAccFollowNode1" presStyleIdx="11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499178E-1EEF-C140-9404-3B414C6ECB49}" type="pres">
      <dgm:prSet presAssocID="{3C763F12-CFEC-2E48-A89B-12EF48EC2BB6}" presName="sibTrans" presStyleCnt="0"/>
      <dgm:spPr/>
    </dgm:pt>
    <dgm:pt modelId="{9BEE6983-CD33-984A-903D-F454023FAB3D}" type="pres">
      <dgm:prSet presAssocID="{DFB4A108-4833-BE4B-9E3C-8783E105FD80}" presName="node" presStyleLbl="alignAccFollowNode1" presStyleIdx="12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6F4DE7C-1189-4240-B94A-9F29B6ABB274}" type="pres">
      <dgm:prSet presAssocID="{742C07B9-604B-7E48-8EB2-24BADC88CD2F}" presName="sibTrans" presStyleCnt="0"/>
      <dgm:spPr/>
    </dgm:pt>
    <dgm:pt modelId="{00DCD578-9ED9-C545-BA06-9E5A15A27356}" type="pres">
      <dgm:prSet presAssocID="{F332735F-4B0A-984C-BC06-C9434E01B612}" presName="node" presStyleLbl="alignAccFollowNode1" presStyleIdx="13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890D08B-11DD-6A4D-8FA8-84B84AA8241C}" type="pres">
      <dgm:prSet presAssocID="{24818655-75EF-1849-9E7F-F00F77E1EF79}" presName="sibTrans" presStyleCnt="0"/>
      <dgm:spPr/>
    </dgm:pt>
    <dgm:pt modelId="{7B10821F-8FFD-B443-B21E-3A52ED551365}" type="pres">
      <dgm:prSet presAssocID="{C03E5C45-A252-364E-B0AF-DBD615EFEB81}" presName="node" presStyleLbl="alignAccFollowNode1" presStyleIdx="14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A514B75-6B9F-CA43-981C-2F7C2B839A59}" type="pres">
      <dgm:prSet presAssocID="{91FB4005-EBAD-2042-BACB-2E23F5DB0E44}" presName="vSp" presStyleCnt="0"/>
      <dgm:spPr/>
    </dgm:pt>
    <dgm:pt modelId="{AE7D5154-6BB9-0943-8748-63F0599D579E}" type="pres">
      <dgm:prSet presAssocID="{647EC289-4D81-474F-A922-D3E9B102D312}" presName="horFlow" presStyleCnt="0"/>
      <dgm:spPr/>
    </dgm:pt>
    <dgm:pt modelId="{0DD74B2D-AD58-3748-A147-3DA19021BD67}" type="pres">
      <dgm:prSet presAssocID="{647EC289-4D81-474F-A922-D3E9B102D312}" presName="bigChev" presStyleLbl="node1" presStyleIdx="3" presStyleCnt="6"/>
      <dgm:spPr/>
      <dgm:t>
        <a:bodyPr/>
        <a:lstStyle/>
        <a:p>
          <a:endParaRPr lang="en-US"/>
        </a:p>
      </dgm:t>
    </dgm:pt>
    <dgm:pt modelId="{ECABA9DB-6C97-2642-AF91-D20AA107DD63}" type="pres">
      <dgm:prSet presAssocID="{57324442-6601-3A42-BF2D-D421BEFBDC72}" presName="parTrans" presStyleCnt="0"/>
      <dgm:spPr/>
    </dgm:pt>
    <dgm:pt modelId="{6527CFBA-749C-CD49-86E2-AA31946B5A27}" type="pres">
      <dgm:prSet presAssocID="{F4078877-CAAE-C14A-A0EB-C6E85119A35D}" presName="node" presStyleLbl="alignAccFollowNode1" presStyleIdx="15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0C17B52-567E-9E47-A940-90F8C4C41F80}" type="pres">
      <dgm:prSet presAssocID="{75C914F1-7EAF-824C-AE2F-1C22EB08B0DE}" presName="sibTrans" presStyleCnt="0"/>
      <dgm:spPr/>
    </dgm:pt>
    <dgm:pt modelId="{FD7B84B9-5A88-7947-BF64-9F77059B5A0A}" type="pres">
      <dgm:prSet presAssocID="{B359F437-AA14-8447-9BC8-6DD176ACC418}" presName="node" presStyleLbl="alignAccFollowNode1" presStyleIdx="16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C85CC49-22A8-0C42-8435-8C028C822C96}" type="pres">
      <dgm:prSet presAssocID="{776A48E5-BFA1-E641-B4DE-A84DBD7CB9AC}" presName="sibTrans" presStyleCnt="0"/>
      <dgm:spPr/>
    </dgm:pt>
    <dgm:pt modelId="{9E2267C0-12C9-A24C-A694-16FE9CB3C3D6}" type="pres">
      <dgm:prSet presAssocID="{4EA38D5B-6CBA-E349-8DC5-3EBFF40EFDF9}" presName="node" presStyleLbl="alignAccFollowNode1" presStyleIdx="17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70EC96B-DCBB-7440-83FF-54D0ECC78055}" type="pres">
      <dgm:prSet presAssocID="{71D27A62-7DA5-334F-9983-7B4CBE1B8647}" presName="sibTrans" presStyleCnt="0"/>
      <dgm:spPr/>
    </dgm:pt>
    <dgm:pt modelId="{E8E12A4F-BC78-C44A-8AB7-D69D49326B37}" type="pres">
      <dgm:prSet presAssocID="{DC24E2CD-FFF2-7D4F-BEDE-96F54C0666ED}" presName="node" presStyleLbl="alignAccFollowNode1" presStyleIdx="18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48BE647-616B-F241-B034-76C57B4AA87B}" type="pres">
      <dgm:prSet presAssocID="{5088EDD6-5CC6-D946-8F26-607FF7422C3E}" presName="sibTrans" presStyleCnt="0"/>
      <dgm:spPr/>
    </dgm:pt>
    <dgm:pt modelId="{195E6EE1-A1BA-6547-AF96-B9EEE98BCB92}" type="pres">
      <dgm:prSet presAssocID="{407D1E2D-7FF3-E246-903E-40740F41B4BA}" presName="node" presStyleLbl="alignAccFollowNode1" presStyleIdx="19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D49574C-5329-674B-A18E-CA287BF3D625}" type="pres">
      <dgm:prSet presAssocID="{647EC289-4D81-474F-A922-D3E9B102D312}" presName="vSp" presStyleCnt="0"/>
      <dgm:spPr/>
    </dgm:pt>
    <dgm:pt modelId="{2E8894DF-B845-D74E-9D34-A24109904A7F}" type="pres">
      <dgm:prSet presAssocID="{D05A3205-BACA-0F4C-99FE-1150941725DD}" presName="horFlow" presStyleCnt="0"/>
      <dgm:spPr/>
    </dgm:pt>
    <dgm:pt modelId="{8FFE8110-0880-024E-B79F-D17A164064E9}" type="pres">
      <dgm:prSet presAssocID="{D05A3205-BACA-0F4C-99FE-1150941725DD}" presName="bigChev" presStyleLbl="node1" presStyleIdx="4" presStyleCnt="6"/>
      <dgm:spPr/>
      <dgm:t>
        <a:bodyPr/>
        <a:lstStyle/>
        <a:p>
          <a:endParaRPr lang="en-US"/>
        </a:p>
      </dgm:t>
    </dgm:pt>
    <dgm:pt modelId="{E1C5BA98-881C-F14B-8F94-4BABD50B0123}" type="pres">
      <dgm:prSet presAssocID="{03A67E2D-450E-F54A-B40C-41019B4D5BC9}" presName="parTrans" presStyleCnt="0"/>
      <dgm:spPr/>
    </dgm:pt>
    <dgm:pt modelId="{6DB6545B-86BA-1D4E-B494-5D8D7BA0DCBB}" type="pres">
      <dgm:prSet presAssocID="{E792173F-02F1-F948-9CC1-2669FF902BBA}" presName="node" presStyleLbl="alignAccFollowNode1" presStyleIdx="20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12AA342-811A-1948-80FE-E9AEB861C67B}" type="pres">
      <dgm:prSet presAssocID="{F7058485-656A-A340-B45A-3E0A3F4653BE}" presName="sibTrans" presStyleCnt="0"/>
      <dgm:spPr/>
    </dgm:pt>
    <dgm:pt modelId="{6B9F6526-853F-1D45-9D18-F8EFC467D989}" type="pres">
      <dgm:prSet presAssocID="{E3465279-CF4F-9B4F-BABA-51AB7855D932}" presName="node" presStyleLbl="alignAccFollowNode1" presStyleIdx="21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F50C6E2-19F7-0D4C-80F6-DBE19EDDE145}" type="pres">
      <dgm:prSet presAssocID="{43C674A3-EB7F-3844-8C27-AA58B2B1D114}" presName="sibTrans" presStyleCnt="0"/>
      <dgm:spPr/>
    </dgm:pt>
    <dgm:pt modelId="{0F0EB0C6-9CA1-A543-82A5-25D3D952322F}" type="pres">
      <dgm:prSet presAssocID="{EC767A09-703B-544F-9A63-A7D120435DA7}" presName="node" presStyleLbl="alignAccFollowNode1" presStyleIdx="22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72D3094-5570-3F43-9575-084BDC030D40}" type="pres">
      <dgm:prSet presAssocID="{7BB4D2D1-23BF-EB4F-8594-9D4DC130B478}" presName="sibTrans" presStyleCnt="0"/>
      <dgm:spPr/>
    </dgm:pt>
    <dgm:pt modelId="{A471B58A-8CCA-1946-82AC-7AB2224BDCE0}" type="pres">
      <dgm:prSet presAssocID="{202621A6-C228-B54E-8DDD-98912961FCC6}" presName="node" presStyleLbl="alignAccFollowNode1" presStyleIdx="23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1EA2E44-C987-6B41-BDF6-7AD3E6F82867}" type="pres">
      <dgm:prSet presAssocID="{05BBB2F5-15DE-B340-B71C-EB552A06751C}" presName="sibTrans" presStyleCnt="0"/>
      <dgm:spPr/>
    </dgm:pt>
    <dgm:pt modelId="{F1193F03-F5B0-D94D-ABFD-670AFCC124D3}" type="pres">
      <dgm:prSet presAssocID="{42DCFBD7-C7D1-B445-9DBF-FB8219458592}" presName="node" presStyleLbl="alignAccFollowNode1" presStyleIdx="24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CAD5B3A-C497-4547-BA2A-8D64BB90E449}" type="pres">
      <dgm:prSet presAssocID="{D05A3205-BACA-0F4C-99FE-1150941725DD}" presName="vSp" presStyleCnt="0"/>
      <dgm:spPr/>
    </dgm:pt>
    <dgm:pt modelId="{511E0F12-74C6-B342-8978-1DD12E97BF79}" type="pres">
      <dgm:prSet presAssocID="{C0396ADB-0D57-6E48-99C0-6262FB4AAA97}" presName="horFlow" presStyleCnt="0"/>
      <dgm:spPr/>
    </dgm:pt>
    <dgm:pt modelId="{9F048195-04D7-2949-834D-AC88A985E8D2}" type="pres">
      <dgm:prSet presAssocID="{C0396ADB-0D57-6E48-99C0-6262FB4AAA97}" presName="bigChev" presStyleLbl="node1" presStyleIdx="5" presStyleCnt="6"/>
      <dgm:spPr/>
      <dgm:t>
        <a:bodyPr/>
        <a:lstStyle/>
        <a:p>
          <a:endParaRPr lang="en-US"/>
        </a:p>
      </dgm:t>
    </dgm:pt>
    <dgm:pt modelId="{73F466D6-E785-034B-B617-115AA195093E}" type="pres">
      <dgm:prSet presAssocID="{ED4B4C5E-8196-AF4B-A391-AB5E40A684D2}" presName="parTrans" presStyleCnt="0"/>
      <dgm:spPr/>
    </dgm:pt>
    <dgm:pt modelId="{8FF97557-FB91-AE49-8C7D-A76272C69040}" type="pres">
      <dgm:prSet presAssocID="{2DDA28D4-E767-F94D-9AD8-353A78F19855}" presName="node" presStyleLbl="alignAccFollowNode1" presStyleIdx="25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63C0D63-E283-BD42-B763-096297BDA49C}" type="pres">
      <dgm:prSet presAssocID="{96CDB708-8FA9-3742-AFBB-9A45BDA6B1CB}" presName="sibTrans" presStyleCnt="0"/>
      <dgm:spPr/>
    </dgm:pt>
    <dgm:pt modelId="{1AB83CFF-EE0E-E54C-BB83-DDD7E2E343C4}" type="pres">
      <dgm:prSet presAssocID="{949EB387-A675-E54D-BDE9-1D7823A12939}" presName="node" presStyleLbl="alignAccFollowNode1" presStyleIdx="26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155BF69-3EA9-5D47-93AA-412B17B77478}" type="pres">
      <dgm:prSet presAssocID="{F4B9A6D4-0050-8A41-8D36-C7BDA8DF4D16}" presName="sibTrans" presStyleCnt="0"/>
      <dgm:spPr/>
    </dgm:pt>
    <dgm:pt modelId="{3F4624C5-067F-4E42-9806-A8904F24E0C5}" type="pres">
      <dgm:prSet presAssocID="{9BA4D816-C231-0146-9B9E-2A59053632C1}" presName="node" presStyleLbl="alignAccFollowNode1" presStyleIdx="27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361A2A4-C43E-564F-9E4B-6C3FF61ECD32}" type="pres">
      <dgm:prSet presAssocID="{4AF5643C-785C-1449-A703-6279FA1E9964}" presName="sibTrans" presStyleCnt="0"/>
      <dgm:spPr/>
    </dgm:pt>
    <dgm:pt modelId="{027B85FD-E3EA-0E43-AA01-B567D1951BE1}" type="pres">
      <dgm:prSet presAssocID="{1A5D5FE2-F352-6D44-BA2B-4E89F62B1AD9}" presName="node" presStyleLbl="alignAccFollowNode1" presStyleIdx="28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EB4A564-D970-8F4C-A5CA-D1CD3CDBF247}" type="pres">
      <dgm:prSet presAssocID="{17B28752-AB6E-F14B-8383-9A60548117A6}" presName="sibTrans" presStyleCnt="0"/>
      <dgm:spPr/>
    </dgm:pt>
    <dgm:pt modelId="{ED3FEA51-CEBD-1844-AFEB-86DED104976D}" type="pres">
      <dgm:prSet presAssocID="{1F1C1DAC-6FF7-BA45-9A2C-FDDBEEC79A53}" presName="node" presStyleLbl="alignAccFollowNode1" presStyleIdx="29" presStyleCnt="3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36B920B5-D754-4D45-87F4-53D5863E1F79}" srcId="{41E9D6B5-8B3D-9F4F-9ECD-ACED4E4213A6}" destId="{D05A3205-BACA-0F4C-99FE-1150941725DD}" srcOrd="4" destOrd="0" parTransId="{15EE5E74-913E-794A-92F6-CF84E6DF5C2C}" sibTransId="{C17E941A-E084-C945-9D6F-ACA5CF14B35D}"/>
    <dgm:cxn modelId="{436A9F84-5E13-7345-BC99-63AD68811098}" srcId="{DD2B6786-2303-9A43-8D8C-A1893C8B7146}" destId="{2068DAC5-7E50-4A4D-93A6-B0B5EFC2734A}" srcOrd="4" destOrd="0" parTransId="{F565214A-B5F5-8240-8657-CB0A050504EC}" sibTransId="{A64A162F-F9C0-D640-9FCB-C9B140F59DB1}"/>
    <dgm:cxn modelId="{C38A7F6A-0C63-6F46-A498-8DDACC165743}" type="presOf" srcId="{1A5D5FE2-F352-6D44-BA2B-4E89F62B1AD9}" destId="{027B85FD-E3EA-0E43-AA01-B567D1951BE1}" srcOrd="0" destOrd="0" presId="urn:microsoft.com/office/officeart/2005/8/layout/lProcess3"/>
    <dgm:cxn modelId="{E87F8524-3F89-5542-99A8-74A2F5529370}" srcId="{647EC289-4D81-474F-A922-D3E9B102D312}" destId="{B359F437-AA14-8447-9BC8-6DD176ACC418}" srcOrd="1" destOrd="0" parTransId="{CAE8D083-6758-E241-9161-39468BB5D10D}" sibTransId="{776A48E5-BFA1-E641-B4DE-A84DBD7CB9AC}"/>
    <dgm:cxn modelId="{47BDB7ED-BBC8-3544-99C8-BD745B62F9DA}" type="presOf" srcId="{DD2B6786-2303-9A43-8D8C-A1893C8B7146}" destId="{65767263-A337-3B46-AAD9-1A06F1E04507}" srcOrd="0" destOrd="0" presId="urn:microsoft.com/office/officeart/2005/8/layout/lProcess3"/>
    <dgm:cxn modelId="{5DF679C9-D768-A348-B6D9-C44F6D0A62BF}" srcId="{91FB4005-EBAD-2042-BACB-2E23F5DB0E44}" destId="{DFB4A108-4833-BE4B-9E3C-8783E105FD80}" srcOrd="2" destOrd="0" parTransId="{736363FC-5A41-6E4B-AE49-84B1802B5579}" sibTransId="{742C07B9-604B-7E48-8EB2-24BADC88CD2F}"/>
    <dgm:cxn modelId="{F4B938CA-600D-A04A-BCC9-0E2A134AD36D}" srcId="{91FB4005-EBAD-2042-BACB-2E23F5DB0E44}" destId="{C03E5C45-A252-364E-B0AF-DBD615EFEB81}" srcOrd="4" destOrd="0" parTransId="{24E2B070-7EA0-514C-829E-28A9B659CC5C}" sibTransId="{E0149796-ECD4-CD4D-8F21-BBA0965FAA18}"/>
    <dgm:cxn modelId="{42CADB31-AFD9-7E4A-BF0F-85FF51AF9F97}" srcId="{D05A3205-BACA-0F4C-99FE-1150941725DD}" destId="{E792173F-02F1-F948-9CC1-2669FF902BBA}" srcOrd="0" destOrd="0" parTransId="{03A67E2D-450E-F54A-B40C-41019B4D5BC9}" sibTransId="{F7058485-656A-A340-B45A-3E0A3F4653BE}"/>
    <dgm:cxn modelId="{09F09028-D2C9-B849-96E7-187C95B1F45F}" type="presOf" srcId="{42DCFBD7-C7D1-B445-9DBF-FB8219458592}" destId="{F1193F03-F5B0-D94D-ABFD-670AFCC124D3}" srcOrd="0" destOrd="0" presId="urn:microsoft.com/office/officeart/2005/8/layout/lProcess3"/>
    <dgm:cxn modelId="{95930382-4405-C344-AD09-99108365296D}" type="presOf" srcId="{2DDA28D4-E767-F94D-9AD8-353A78F19855}" destId="{8FF97557-FB91-AE49-8C7D-A76272C69040}" srcOrd="0" destOrd="0" presId="urn:microsoft.com/office/officeart/2005/8/layout/lProcess3"/>
    <dgm:cxn modelId="{A4B4E834-1C35-2048-9741-08627798B28B}" srcId="{D05A3205-BACA-0F4C-99FE-1150941725DD}" destId="{E3465279-CF4F-9B4F-BABA-51AB7855D932}" srcOrd="1" destOrd="0" parTransId="{9A095BE3-20EA-934F-93C2-42D86F58B848}" sibTransId="{43C674A3-EB7F-3844-8C27-AA58B2B1D114}"/>
    <dgm:cxn modelId="{DCFE9F26-8261-614A-8A48-3EDFD823E6A4}" type="presOf" srcId="{C03E5C45-A252-364E-B0AF-DBD615EFEB81}" destId="{7B10821F-8FFD-B443-B21E-3A52ED551365}" srcOrd="0" destOrd="0" presId="urn:microsoft.com/office/officeart/2005/8/layout/lProcess3"/>
    <dgm:cxn modelId="{8080C37F-1F8E-DE45-8B6F-CD4C5D7E80CF}" type="presOf" srcId="{4EA38D5B-6CBA-E349-8DC5-3EBFF40EFDF9}" destId="{9E2267C0-12C9-A24C-A694-16FE9CB3C3D6}" srcOrd="0" destOrd="0" presId="urn:microsoft.com/office/officeart/2005/8/layout/lProcess3"/>
    <dgm:cxn modelId="{B822292D-455E-744E-A51B-2B77F9464BE2}" type="presOf" srcId="{41E9D6B5-8B3D-9F4F-9ECD-ACED4E4213A6}" destId="{471BF236-3C83-A94F-A16E-AA693C1353C5}" srcOrd="0" destOrd="0" presId="urn:microsoft.com/office/officeart/2005/8/layout/lProcess3"/>
    <dgm:cxn modelId="{54A40604-3AD6-574A-913B-D470B2D55414}" type="presOf" srcId="{C847DAB9-68D8-6A4C-B211-20C3C45CEB7B}" destId="{CB7434AC-3C93-C641-9AF0-A969C4842FF6}" srcOrd="0" destOrd="0" presId="urn:microsoft.com/office/officeart/2005/8/layout/lProcess3"/>
    <dgm:cxn modelId="{3BE9DCA6-FEB7-BA40-B966-6A1203D7A25E}" type="presOf" srcId="{DC24E2CD-FFF2-7D4F-BEDE-96F54C0666ED}" destId="{E8E12A4F-BC78-C44A-8AB7-D69D49326B37}" srcOrd="0" destOrd="0" presId="urn:microsoft.com/office/officeart/2005/8/layout/lProcess3"/>
    <dgm:cxn modelId="{820A8450-62C9-D140-9493-70BB9EEA5D4C}" srcId="{91FB4005-EBAD-2042-BACB-2E23F5DB0E44}" destId="{078BC161-8FB5-0E40-AB24-B4B79CEB0565}" srcOrd="1" destOrd="0" parTransId="{B45BC0A1-F006-AB49-A4D4-606675F60FEF}" sibTransId="{3C763F12-CFEC-2E48-A89B-12EF48EC2BB6}"/>
    <dgm:cxn modelId="{7378F9EF-2335-8943-853B-20548EF85269}" type="presOf" srcId="{F4078877-CAAE-C14A-A0EB-C6E85119A35D}" destId="{6527CFBA-749C-CD49-86E2-AA31946B5A27}" srcOrd="0" destOrd="0" presId="urn:microsoft.com/office/officeart/2005/8/layout/lProcess3"/>
    <dgm:cxn modelId="{646E696C-2186-8449-816B-9EF38039FDD0}" type="presOf" srcId="{2334F2A0-C135-3F49-B071-36B0614BE102}" destId="{5564B163-D931-1442-83E4-4E5759ADB567}" srcOrd="0" destOrd="0" presId="urn:microsoft.com/office/officeart/2005/8/layout/lProcess3"/>
    <dgm:cxn modelId="{C837A7C0-024C-5743-A746-BACE52EC1481}" srcId="{D05A3205-BACA-0F4C-99FE-1150941725DD}" destId="{202621A6-C228-B54E-8DDD-98912961FCC6}" srcOrd="3" destOrd="0" parTransId="{7B36FBD9-7804-BF4D-9583-6C03FF76426B}" sibTransId="{05BBB2F5-15DE-B340-B71C-EB552A06751C}"/>
    <dgm:cxn modelId="{618CB56A-A031-B843-8527-4016F001A80D}" type="presOf" srcId="{7F9A871D-0A21-4548-8190-B0AC076AA76D}" destId="{A7B734BC-C409-8049-8C6C-54C226B41BA8}" srcOrd="0" destOrd="0" presId="urn:microsoft.com/office/officeart/2005/8/layout/lProcess3"/>
    <dgm:cxn modelId="{24B3ED10-58B4-5D43-A56A-705FB130D4D4}" srcId="{90AA8BD4-EC52-314B-AC79-D373A4BC885F}" destId="{C938E113-4991-1B49-B0EC-3706085E825B}" srcOrd="2" destOrd="0" parTransId="{C4AA8C95-34C3-6745-95E2-D61EF215460A}" sibTransId="{0CAA35DC-C689-6A4C-9F6D-025D5F47BC57}"/>
    <dgm:cxn modelId="{BD9A9581-3732-7E44-92FF-7A93162C7A40}" type="presOf" srcId="{09DDFBB7-143C-134D-853F-D67F13434B17}" destId="{5395FB4A-0BEE-A549-B78A-7A73BEF97B7A}" srcOrd="0" destOrd="0" presId="urn:microsoft.com/office/officeart/2005/8/layout/lProcess3"/>
    <dgm:cxn modelId="{5B4F0E05-6EE0-C642-952D-0B4D33EE224A}" srcId="{DD2B6786-2303-9A43-8D8C-A1893C8B7146}" destId="{1F25420C-BEE4-FD43-9A45-A1E2E897BCC2}" srcOrd="3" destOrd="0" parTransId="{BAE82783-69E2-BD44-9194-A8E061934754}" sibTransId="{FBC1D4F4-FC59-AE4E-9CEF-B565FAE67B36}"/>
    <dgm:cxn modelId="{342AE9E0-E0C3-3449-AC92-834BBD122F09}" srcId="{DD2B6786-2303-9A43-8D8C-A1893C8B7146}" destId="{8423EB02-D63D-6F46-9DEF-9D6C476E3D2E}" srcOrd="1" destOrd="0" parTransId="{57231C6F-545B-014F-9E19-19B20E77D63C}" sibTransId="{A9CC715D-1B18-644C-A087-7DDC0EFBE72E}"/>
    <dgm:cxn modelId="{F3A28DBC-8532-9C4E-BD0D-F9827543076F}" srcId="{C0396ADB-0D57-6E48-99C0-6262FB4AAA97}" destId="{949EB387-A675-E54D-BDE9-1D7823A12939}" srcOrd="1" destOrd="0" parTransId="{E28A1B28-65CA-7048-A043-D7AD147A4DB1}" sibTransId="{F4B9A6D4-0050-8A41-8D36-C7BDA8DF4D16}"/>
    <dgm:cxn modelId="{FA555D89-69D7-5047-BE49-1936C78AC526}" srcId="{C0396ADB-0D57-6E48-99C0-6262FB4AAA97}" destId="{1F1C1DAC-6FF7-BA45-9A2C-FDDBEEC79A53}" srcOrd="4" destOrd="0" parTransId="{434FFDF8-0FB9-DD40-8EDA-77F0F5F5FEEB}" sibTransId="{6F02A426-BF44-E04B-88FB-C4C868A64E7F}"/>
    <dgm:cxn modelId="{B3086F18-2227-9149-93F3-A7B6F2008EF7}" srcId="{C0396ADB-0D57-6E48-99C0-6262FB4AAA97}" destId="{9BA4D816-C231-0146-9B9E-2A59053632C1}" srcOrd="2" destOrd="0" parTransId="{87355652-05B1-AB4E-B85C-DCFF7531D0EB}" sibTransId="{4AF5643C-785C-1449-A703-6279FA1E9964}"/>
    <dgm:cxn modelId="{54772C3C-7A6D-E94F-ABAB-C088F6C889FC}" type="presOf" srcId="{9BA4D816-C231-0146-9B9E-2A59053632C1}" destId="{3F4624C5-067F-4E42-9806-A8904F24E0C5}" srcOrd="0" destOrd="0" presId="urn:microsoft.com/office/officeart/2005/8/layout/lProcess3"/>
    <dgm:cxn modelId="{9516D60F-D237-6C42-9EB4-3294B088D051}" type="presOf" srcId="{1F25420C-BEE4-FD43-9A45-A1E2E897BCC2}" destId="{0F5EC3AE-74B3-DA44-945E-0D3ADA32B0D6}" srcOrd="0" destOrd="0" presId="urn:microsoft.com/office/officeart/2005/8/layout/lProcess3"/>
    <dgm:cxn modelId="{15CC817B-EF9E-DB48-8EDA-FA9ED47D6F94}" type="presOf" srcId="{6E3A1BFC-468B-5544-8D7A-203F58A9E838}" destId="{0BDC36C9-8599-D444-930B-AA8AE1920C46}" srcOrd="0" destOrd="0" presId="urn:microsoft.com/office/officeart/2005/8/layout/lProcess3"/>
    <dgm:cxn modelId="{4C8A32AE-426A-2741-A97A-0C74F293D559}" type="presOf" srcId="{459C7628-9A74-F949-A2FA-14181D1F0449}" destId="{C21158E0-519F-DC42-BF48-56C8CDE14182}" srcOrd="0" destOrd="0" presId="urn:microsoft.com/office/officeart/2005/8/layout/lProcess3"/>
    <dgm:cxn modelId="{5A57AFDA-0FE5-9047-80FD-E531D7B431F4}" srcId="{91FB4005-EBAD-2042-BACB-2E23F5DB0E44}" destId="{F332735F-4B0A-984C-BC06-C9434E01B612}" srcOrd="3" destOrd="0" parTransId="{AC5B9F2C-FAD7-1F46-851A-174ECB272FB4}" sibTransId="{24818655-75EF-1849-9E7F-F00F77E1EF79}"/>
    <dgm:cxn modelId="{87427677-E46A-9E4D-A169-A174AD03DD44}" srcId="{90AA8BD4-EC52-314B-AC79-D373A4BC885F}" destId="{DA1F5124-6758-4A47-B461-ED8D44B8D4E4}" srcOrd="3" destOrd="0" parTransId="{06CA1CE7-BA51-C145-8A1E-5725DC66FAF6}" sibTransId="{B778ADC7-DEC2-5848-9F44-27D59348C628}"/>
    <dgm:cxn modelId="{8BB67540-A7A1-E443-BD39-57CD375FAA96}" srcId="{90AA8BD4-EC52-314B-AC79-D373A4BC885F}" destId="{09DDFBB7-143C-134D-853F-D67F13434B17}" srcOrd="1" destOrd="0" parTransId="{C4EB3390-75F0-6D48-A8A9-2BD815A33A09}" sibTransId="{7AECB0D6-EB85-0D49-BDC5-DDD12AF7C277}"/>
    <dgm:cxn modelId="{1B737346-A004-4B47-B404-8DDFE9F2B8E7}" srcId="{647EC289-4D81-474F-A922-D3E9B102D312}" destId="{F4078877-CAAE-C14A-A0EB-C6E85119A35D}" srcOrd="0" destOrd="0" parTransId="{57324442-6601-3A42-BF2D-D421BEFBDC72}" sibTransId="{75C914F1-7EAF-824C-AE2F-1C22EB08B0DE}"/>
    <dgm:cxn modelId="{96411542-3057-C942-8D17-325FEA6DF8B7}" srcId="{C0396ADB-0D57-6E48-99C0-6262FB4AAA97}" destId="{2DDA28D4-E767-F94D-9AD8-353A78F19855}" srcOrd="0" destOrd="0" parTransId="{ED4B4C5E-8196-AF4B-A391-AB5E40A684D2}" sibTransId="{96CDB708-8FA9-3742-AFBB-9A45BDA6B1CB}"/>
    <dgm:cxn modelId="{6CF79A90-F5C6-4141-A1D5-F1E28DD18E36}" type="presOf" srcId="{202621A6-C228-B54E-8DDD-98912961FCC6}" destId="{A471B58A-8CCA-1946-82AC-7AB2224BDCE0}" srcOrd="0" destOrd="0" presId="urn:microsoft.com/office/officeart/2005/8/layout/lProcess3"/>
    <dgm:cxn modelId="{FE0A4939-7FDB-644A-8037-AF112AC42333}" type="presOf" srcId="{E3465279-CF4F-9B4F-BABA-51AB7855D932}" destId="{6B9F6526-853F-1D45-9D18-F8EFC467D989}" srcOrd="0" destOrd="0" presId="urn:microsoft.com/office/officeart/2005/8/layout/lProcess3"/>
    <dgm:cxn modelId="{1DF5A77C-B0D2-424B-80CC-1ABD3ED79607}" type="presOf" srcId="{078BC161-8FB5-0E40-AB24-B4B79CEB0565}" destId="{B574C83E-2B46-9143-ADD9-C035C330BB5B}" srcOrd="0" destOrd="0" presId="urn:microsoft.com/office/officeart/2005/8/layout/lProcess3"/>
    <dgm:cxn modelId="{36A774EF-F2C5-C246-BA63-E483D09D0648}" srcId="{41E9D6B5-8B3D-9F4F-9ECD-ACED4E4213A6}" destId="{90AA8BD4-EC52-314B-AC79-D373A4BC885F}" srcOrd="0" destOrd="0" parTransId="{56251754-2056-CF46-B30B-E66D9A856941}" sibTransId="{7828F8BC-86EB-4041-9B62-A5E84B260972}"/>
    <dgm:cxn modelId="{C6FF5D17-909C-564A-9FC4-AD6E087BFC11}" srcId="{90AA8BD4-EC52-314B-AC79-D373A4BC885F}" destId="{459C7628-9A74-F949-A2FA-14181D1F0449}" srcOrd="0" destOrd="0" parTransId="{DD82EBA8-E410-364E-8A65-B193CD42CCEB}" sibTransId="{8FBEA261-3AB1-7A41-8B2F-AE3A382603CB}"/>
    <dgm:cxn modelId="{EBADC091-A0F1-2B4C-87B9-96D56DC273C7}" type="presOf" srcId="{DA1F5124-6758-4A47-B461-ED8D44B8D4E4}" destId="{7EFE2E12-1198-7C4E-A457-DDC44C9138D2}" srcOrd="0" destOrd="0" presId="urn:microsoft.com/office/officeart/2005/8/layout/lProcess3"/>
    <dgm:cxn modelId="{270C6884-5480-F047-B224-14791C7F0AEA}" srcId="{D05A3205-BACA-0F4C-99FE-1150941725DD}" destId="{EC767A09-703B-544F-9A63-A7D120435DA7}" srcOrd="2" destOrd="0" parTransId="{B34C7221-D24A-6945-ADF8-CA8F374E7DDA}" sibTransId="{7BB4D2D1-23BF-EB4F-8594-9D4DC130B478}"/>
    <dgm:cxn modelId="{5E566C5F-7A96-8D49-A084-45B8DDC338FC}" type="presOf" srcId="{647EC289-4D81-474F-A922-D3E9B102D312}" destId="{0DD74B2D-AD58-3748-A147-3DA19021BD67}" srcOrd="0" destOrd="0" presId="urn:microsoft.com/office/officeart/2005/8/layout/lProcess3"/>
    <dgm:cxn modelId="{F5F690E0-D3E7-6D49-B076-3B9BB803AA5C}" type="presOf" srcId="{949EB387-A675-E54D-BDE9-1D7823A12939}" destId="{1AB83CFF-EE0E-E54C-BB83-DDD7E2E343C4}" srcOrd="0" destOrd="0" presId="urn:microsoft.com/office/officeart/2005/8/layout/lProcess3"/>
    <dgm:cxn modelId="{2A17A647-EBAD-6A48-9DDE-19B9449CB950}" srcId="{D05A3205-BACA-0F4C-99FE-1150941725DD}" destId="{42DCFBD7-C7D1-B445-9DBF-FB8219458592}" srcOrd="4" destOrd="0" parTransId="{3D7DECD6-38F8-6A43-B56D-42D59F31C553}" sibTransId="{24C8F9B1-7584-B94F-AA6F-06BCACEE7EE1}"/>
    <dgm:cxn modelId="{11EB3F08-3D6C-554A-A08B-0899659C981E}" type="presOf" srcId="{B359F437-AA14-8447-9BC8-6DD176ACC418}" destId="{FD7B84B9-5A88-7947-BF64-9F77059B5A0A}" srcOrd="0" destOrd="0" presId="urn:microsoft.com/office/officeart/2005/8/layout/lProcess3"/>
    <dgm:cxn modelId="{FFC4483A-844C-8747-9102-106AC1B82D26}" type="presOf" srcId="{E792173F-02F1-F948-9CC1-2669FF902BBA}" destId="{6DB6545B-86BA-1D4E-B494-5D8D7BA0DCBB}" srcOrd="0" destOrd="0" presId="urn:microsoft.com/office/officeart/2005/8/layout/lProcess3"/>
    <dgm:cxn modelId="{07425CAA-9856-0C43-BBBE-08B79E4CC67C}" srcId="{C0396ADB-0D57-6E48-99C0-6262FB4AAA97}" destId="{1A5D5FE2-F352-6D44-BA2B-4E89F62B1AD9}" srcOrd="3" destOrd="0" parTransId="{417C6247-1C01-C94F-A1E8-E416E198009E}" sibTransId="{17B28752-AB6E-F14B-8383-9A60548117A6}"/>
    <dgm:cxn modelId="{5B5E29D3-47A0-E848-9C67-8BAB4F22CF20}" type="presOf" srcId="{91FB4005-EBAD-2042-BACB-2E23F5DB0E44}" destId="{023FA7CE-734F-4544-A2E5-9392FC55F893}" srcOrd="0" destOrd="0" presId="urn:microsoft.com/office/officeart/2005/8/layout/lProcess3"/>
    <dgm:cxn modelId="{D7EC847C-0FF3-844C-B51F-86D73BC0EC2B}" srcId="{647EC289-4D81-474F-A922-D3E9B102D312}" destId="{DC24E2CD-FFF2-7D4F-BEDE-96F54C0666ED}" srcOrd="3" destOrd="0" parTransId="{CBE70F46-9818-DD4E-A20E-3B4049A0C0DA}" sibTransId="{5088EDD6-5CC6-D946-8F26-607FF7422C3E}"/>
    <dgm:cxn modelId="{E4AABBCF-ADE2-864D-AA97-3920B859940F}" type="presOf" srcId="{DFB4A108-4833-BE4B-9E3C-8783E105FD80}" destId="{9BEE6983-CD33-984A-903D-F454023FAB3D}" srcOrd="0" destOrd="0" presId="urn:microsoft.com/office/officeart/2005/8/layout/lProcess3"/>
    <dgm:cxn modelId="{29BC7EF5-BA35-FA40-8616-8052E1A80323}" type="presOf" srcId="{90AA8BD4-EC52-314B-AC79-D373A4BC885F}" destId="{DF115F04-8478-6947-8641-C6D122F4204D}" srcOrd="0" destOrd="0" presId="urn:microsoft.com/office/officeart/2005/8/layout/lProcess3"/>
    <dgm:cxn modelId="{D57B2D5D-C8A1-8343-8FA8-73F1D517A5D6}" srcId="{DD2B6786-2303-9A43-8D8C-A1893C8B7146}" destId="{2334F2A0-C135-3F49-B071-36B0614BE102}" srcOrd="2" destOrd="0" parTransId="{751DBBFD-5A66-344C-A73B-23F61C778F29}" sibTransId="{193765A9-0B5F-004B-9FAB-15BDB14561E1}"/>
    <dgm:cxn modelId="{C2ABF240-6BEF-AA47-9F3A-E28D21DD263E}" type="presOf" srcId="{D05A3205-BACA-0F4C-99FE-1150941725DD}" destId="{8FFE8110-0880-024E-B79F-D17A164064E9}" srcOrd="0" destOrd="0" presId="urn:microsoft.com/office/officeart/2005/8/layout/lProcess3"/>
    <dgm:cxn modelId="{1639677A-13F3-894B-901C-915A6C26FC51}" type="presOf" srcId="{1F1C1DAC-6FF7-BA45-9A2C-FDDBEEC79A53}" destId="{ED3FEA51-CEBD-1844-AFEB-86DED104976D}" srcOrd="0" destOrd="0" presId="urn:microsoft.com/office/officeart/2005/8/layout/lProcess3"/>
    <dgm:cxn modelId="{624A42F6-CBE8-F54B-8828-C41C143D8D72}" type="presOf" srcId="{C938E113-4991-1B49-B0EC-3706085E825B}" destId="{69BCDB52-A2F2-1343-8669-9817919C8E5D}" srcOrd="0" destOrd="0" presId="urn:microsoft.com/office/officeart/2005/8/layout/lProcess3"/>
    <dgm:cxn modelId="{2A4617DE-9FEC-1E47-B60B-B75039EE3B12}" type="presOf" srcId="{C0396ADB-0D57-6E48-99C0-6262FB4AAA97}" destId="{9F048195-04D7-2949-834D-AC88A985E8D2}" srcOrd="0" destOrd="0" presId="urn:microsoft.com/office/officeart/2005/8/layout/lProcess3"/>
    <dgm:cxn modelId="{B715F4D1-DF90-FE48-B4B9-1C3021EE8731}" type="presOf" srcId="{F332735F-4B0A-984C-BC06-C9434E01B612}" destId="{00DCD578-9ED9-C545-BA06-9E5A15A27356}" srcOrd="0" destOrd="0" presId="urn:microsoft.com/office/officeart/2005/8/layout/lProcess3"/>
    <dgm:cxn modelId="{1884DF61-6D7E-1C44-93C5-B98D6CC2816C}" type="presOf" srcId="{EC767A09-703B-544F-9A63-A7D120435DA7}" destId="{0F0EB0C6-9CA1-A543-82A5-25D3D952322F}" srcOrd="0" destOrd="0" presId="urn:microsoft.com/office/officeart/2005/8/layout/lProcess3"/>
    <dgm:cxn modelId="{D31D3FB6-B0EA-E245-A402-69DABF065D4F}" srcId="{647EC289-4D81-474F-A922-D3E9B102D312}" destId="{4EA38D5B-6CBA-E349-8DC5-3EBFF40EFDF9}" srcOrd="2" destOrd="0" parTransId="{F3CF8C6B-F929-6646-B17F-BF9BC3DC3808}" sibTransId="{71D27A62-7DA5-334F-9983-7B4CBE1B8647}"/>
    <dgm:cxn modelId="{A4F76C40-0941-8143-A7CF-547876AFC317}" type="presOf" srcId="{8423EB02-D63D-6F46-9DEF-9D6C476E3D2E}" destId="{0DA16C0D-1A5A-1643-8B62-1A37D50C0869}" srcOrd="0" destOrd="0" presId="urn:microsoft.com/office/officeart/2005/8/layout/lProcess3"/>
    <dgm:cxn modelId="{3C5584E9-10DA-E546-B891-50A866651FA9}" srcId="{91FB4005-EBAD-2042-BACB-2E23F5DB0E44}" destId="{7F9A871D-0A21-4548-8190-B0AC076AA76D}" srcOrd="0" destOrd="0" parTransId="{E9F37C31-9CA8-474C-BEB0-1575F5F75DEA}" sibTransId="{EEEEB54B-44E8-0F47-AD3F-881EDAF0DB95}"/>
    <dgm:cxn modelId="{1B03C5C9-D36F-504F-91A3-D1375C47A543}" srcId="{41E9D6B5-8B3D-9F4F-9ECD-ACED4E4213A6}" destId="{C0396ADB-0D57-6E48-99C0-6262FB4AAA97}" srcOrd="5" destOrd="0" parTransId="{31D099EF-2489-8548-99A4-62363CDA75DC}" sibTransId="{895F3120-738F-7E49-9B5A-22954D884816}"/>
    <dgm:cxn modelId="{559ADE2B-DA3A-F547-8D4D-D53222090AD4}" type="presOf" srcId="{407D1E2D-7FF3-E246-903E-40740F41B4BA}" destId="{195E6EE1-A1BA-6547-AF96-B9EEE98BCB92}" srcOrd="0" destOrd="0" presId="urn:microsoft.com/office/officeart/2005/8/layout/lProcess3"/>
    <dgm:cxn modelId="{849BD8A4-1E42-294F-9C59-4A0372669EA3}" srcId="{41E9D6B5-8B3D-9F4F-9ECD-ACED4E4213A6}" destId="{91FB4005-EBAD-2042-BACB-2E23F5DB0E44}" srcOrd="2" destOrd="0" parTransId="{330D04F7-45B0-1B4C-A3E5-3094D072D207}" sibTransId="{B35F474E-54C0-7E46-86E1-72EC0A346074}"/>
    <dgm:cxn modelId="{C63CF95E-A5D5-ED45-A429-C293CDB978A9}" srcId="{41E9D6B5-8B3D-9F4F-9ECD-ACED4E4213A6}" destId="{DD2B6786-2303-9A43-8D8C-A1893C8B7146}" srcOrd="1" destOrd="0" parTransId="{CD72EFEF-43DA-9D41-8F69-EB1951C76514}" sibTransId="{167E32FD-B3D9-A848-A560-D72CD41FC28B}"/>
    <dgm:cxn modelId="{A607E441-22B2-B147-911C-15C026CAC31E}" srcId="{41E9D6B5-8B3D-9F4F-9ECD-ACED4E4213A6}" destId="{647EC289-4D81-474F-A922-D3E9B102D312}" srcOrd="3" destOrd="0" parTransId="{DF43B8FB-00C4-0644-9F41-C6E8E235D9EC}" sibTransId="{9051A28E-6ED7-7348-B998-E819D5B9C39F}"/>
    <dgm:cxn modelId="{E8840215-3993-4444-9B59-3BD8C4222D81}" srcId="{DD2B6786-2303-9A43-8D8C-A1893C8B7146}" destId="{C847DAB9-68D8-6A4C-B211-20C3C45CEB7B}" srcOrd="0" destOrd="0" parTransId="{E6CD427F-73D4-4343-9544-2958EF67FCC7}" sibTransId="{7ABD1507-1EDE-7943-A5D8-5A942186ABCB}"/>
    <dgm:cxn modelId="{3207E0EB-2894-AD4B-8F38-6D3F3A890B37}" srcId="{90AA8BD4-EC52-314B-AC79-D373A4BC885F}" destId="{6E3A1BFC-468B-5544-8D7A-203F58A9E838}" srcOrd="4" destOrd="0" parTransId="{548E7860-DD32-FB45-9932-B81B9D5F5CC8}" sibTransId="{EA3F7EB1-460B-4140-9BB9-E004C65881BB}"/>
    <dgm:cxn modelId="{9B494C59-83CC-0845-B595-6E2917B11F69}" type="presOf" srcId="{2068DAC5-7E50-4A4D-93A6-B0B5EFC2734A}" destId="{1DEB92E5-70D0-CE42-B363-02E169D91C1E}" srcOrd="0" destOrd="0" presId="urn:microsoft.com/office/officeart/2005/8/layout/lProcess3"/>
    <dgm:cxn modelId="{430092C2-F94D-304F-8663-59A740622BEC}" srcId="{647EC289-4D81-474F-A922-D3E9B102D312}" destId="{407D1E2D-7FF3-E246-903E-40740F41B4BA}" srcOrd="4" destOrd="0" parTransId="{E3F4886B-814C-9349-BBCF-E7788076A81B}" sibTransId="{1602621B-79F6-2B4F-8888-4296BAEB65BE}"/>
    <dgm:cxn modelId="{C0A27986-D233-DE41-8E30-63C3E2997BD6}" type="presParOf" srcId="{471BF236-3C83-A94F-A16E-AA693C1353C5}" destId="{0225913F-F183-614F-A4D9-32E80FC5B696}" srcOrd="0" destOrd="0" presId="urn:microsoft.com/office/officeart/2005/8/layout/lProcess3"/>
    <dgm:cxn modelId="{3F7CD800-060B-7446-8807-E102A7A74961}" type="presParOf" srcId="{0225913F-F183-614F-A4D9-32E80FC5B696}" destId="{DF115F04-8478-6947-8641-C6D122F4204D}" srcOrd="0" destOrd="0" presId="urn:microsoft.com/office/officeart/2005/8/layout/lProcess3"/>
    <dgm:cxn modelId="{2BAA90BB-16F2-1240-B9FA-A264E08F07EB}" type="presParOf" srcId="{0225913F-F183-614F-A4D9-32E80FC5B696}" destId="{FC175243-7441-9C43-8B39-63B2598ECA81}" srcOrd="1" destOrd="0" presId="urn:microsoft.com/office/officeart/2005/8/layout/lProcess3"/>
    <dgm:cxn modelId="{6F86674D-3192-AA40-8DB7-65D806FF981B}" type="presParOf" srcId="{0225913F-F183-614F-A4D9-32E80FC5B696}" destId="{C21158E0-519F-DC42-BF48-56C8CDE14182}" srcOrd="2" destOrd="0" presId="urn:microsoft.com/office/officeart/2005/8/layout/lProcess3"/>
    <dgm:cxn modelId="{35B74620-2305-0944-BFB4-ECC5B321B257}" type="presParOf" srcId="{0225913F-F183-614F-A4D9-32E80FC5B696}" destId="{3F1DE5F8-5C13-6443-9E5F-57E214FFA0A4}" srcOrd="3" destOrd="0" presId="urn:microsoft.com/office/officeart/2005/8/layout/lProcess3"/>
    <dgm:cxn modelId="{969BEEB7-8E0A-2A40-83EC-19549A4D23B3}" type="presParOf" srcId="{0225913F-F183-614F-A4D9-32E80FC5B696}" destId="{5395FB4A-0BEE-A549-B78A-7A73BEF97B7A}" srcOrd="4" destOrd="0" presId="urn:microsoft.com/office/officeart/2005/8/layout/lProcess3"/>
    <dgm:cxn modelId="{61AEECD3-DF1E-A04C-9B0D-B44975C78F20}" type="presParOf" srcId="{0225913F-F183-614F-A4D9-32E80FC5B696}" destId="{9FC71F02-2D33-7642-99B5-111887280547}" srcOrd="5" destOrd="0" presId="urn:microsoft.com/office/officeart/2005/8/layout/lProcess3"/>
    <dgm:cxn modelId="{165894FC-067F-A940-9904-2D9AE1B3BC26}" type="presParOf" srcId="{0225913F-F183-614F-A4D9-32E80FC5B696}" destId="{69BCDB52-A2F2-1343-8669-9817919C8E5D}" srcOrd="6" destOrd="0" presId="urn:microsoft.com/office/officeart/2005/8/layout/lProcess3"/>
    <dgm:cxn modelId="{80D4F13C-1DBF-5148-B6A7-D6A38B808037}" type="presParOf" srcId="{0225913F-F183-614F-A4D9-32E80FC5B696}" destId="{23B0063F-1DE9-AF49-B86D-09040237C40D}" srcOrd="7" destOrd="0" presId="urn:microsoft.com/office/officeart/2005/8/layout/lProcess3"/>
    <dgm:cxn modelId="{DD7CF9E5-CA06-D34C-9F75-4BC437D6C8C7}" type="presParOf" srcId="{0225913F-F183-614F-A4D9-32E80FC5B696}" destId="{7EFE2E12-1198-7C4E-A457-DDC44C9138D2}" srcOrd="8" destOrd="0" presId="urn:microsoft.com/office/officeart/2005/8/layout/lProcess3"/>
    <dgm:cxn modelId="{CF0F0803-5E28-1B42-A3E8-88ADDA546DD6}" type="presParOf" srcId="{0225913F-F183-614F-A4D9-32E80FC5B696}" destId="{0BB01BB6-DEC3-F345-95AC-9AA95F9BF169}" srcOrd="9" destOrd="0" presId="urn:microsoft.com/office/officeart/2005/8/layout/lProcess3"/>
    <dgm:cxn modelId="{D4F26BDE-8867-6948-9033-2E5E55109FDB}" type="presParOf" srcId="{0225913F-F183-614F-A4D9-32E80FC5B696}" destId="{0BDC36C9-8599-D444-930B-AA8AE1920C46}" srcOrd="10" destOrd="0" presId="urn:microsoft.com/office/officeart/2005/8/layout/lProcess3"/>
    <dgm:cxn modelId="{CD0D581A-CA3E-EB47-887D-A803B69523AA}" type="presParOf" srcId="{471BF236-3C83-A94F-A16E-AA693C1353C5}" destId="{552F3DB6-0C41-4145-87EC-2E6DC935DD08}" srcOrd="1" destOrd="0" presId="urn:microsoft.com/office/officeart/2005/8/layout/lProcess3"/>
    <dgm:cxn modelId="{A9B1A0D3-5CEB-D34B-9E08-8A4FB16EE5E5}" type="presParOf" srcId="{471BF236-3C83-A94F-A16E-AA693C1353C5}" destId="{96C1D3D3-40A8-8D4F-9F20-20DDE0F4B0C9}" srcOrd="2" destOrd="0" presId="urn:microsoft.com/office/officeart/2005/8/layout/lProcess3"/>
    <dgm:cxn modelId="{39EAE1A9-E58F-2D4C-9AF4-117187879510}" type="presParOf" srcId="{96C1D3D3-40A8-8D4F-9F20-20DDE0F4B0C9}" destId="{65767263-A337-3B46-AAD9-1A06F1E04507}" srcOrd="0" destOrd="0" presId="urn:microsoft.com/office/officeart/2005/8/layout/lProcess3"/>
    <dgm:cxn modelId="{4A37AFA4-E86A-C94D-8A07-BBF1B02A5FB0}" type="presParOf" srcId="{96C1D3D3-40A8-8D4F-9F20-20DDE0F4B0C9}" destId="{5F7AD83C-5E9F-0346-8F5E-3340D11A3548}" srcOrd="1" destOrd="0" presId="urn:microsoft.com/office/officeart/2005/8/layout/lProcess3"/>
    <dgm:cxn modelId="{2F3CD51E-F2DE-0141-A9A4-04F8258F4480}" type="presParOf" srcId="{96C1D3D3-40A8-8D4F-9F20-20DDE0F4B0C9}" destId="{CB7434AC-3C93-C641-9AF0-A969C4842FF6}" srcOrd="2" destOrd="0" presId="urn:microsoft.com/office/officeart/2005/8/layout/lProcess3"/>
    <dgm:cxn modelId="{BB3A80B1-D5D9-CF4E-A181-8A871AE8F8D4}" type="presParOf" srcId="{96C1D3D3-40A8-8D4F-9F20-20DDE0F4B0C9}" destId="{8A60D23C-58A6-8F44-930F-AE7C80EFAC57}" srcOrd="3" destOrd="0" presId="urn:microsoft.com/office/officeart/2005/8/layout/lProcess3"/>
    <dgm:cxn modelId="{1903F303-4220-0842-8309-F6F1369F9E53}" type="presParOf" srcId="{96C1D3D3-40A8-8D4F-9F20-20DDE0F4B0C9}" destId="{0DA16C0D-1A5A-1643-8B62-1A37D50C0869}" srcOrd="4" destOrd="0" presId="urn:microsoft.com/office/officeart/2005/8/layout/lProcess3"/>
    <dgm:cxn modelId="{E412E698-DDF5-774F-A51E-1B42D2B407C2}" type="presParOf" srcId="{96C1D3D3-40A8-8D4F-9F20-20DDE0F4B0C9}" destId="{39911A2E-4254-2C4A-A02F-C2CAD98FDBD8}" srcOrd="5" destOrd="0" presId="urn:microsoft.com/office/officeart/2005/8/layout/lProcess3"/>
    <dgm:cxn modelId="{BAD2BA95-78A1-A045-B1BA-87B8DCAEF915}" type="presParOf" srcId="{96C1D3D3-40A8-8D4F-9F20-20DDE0F4B0C9}" destId="{5564B163-D931-1442-83E4-4E5759ADB567}" srcOrd="6" destOrd="0" presId="urn:microsoft.com/office/officeart/2005/8/layout/lProcess3"/>
    <dgm:cxn modelId="{26BBE953-AB78-C04F-87CB-59E4FC553BAE}" type="presParOf" srcId="{96C1D3D3-40A8-8D4F-9F20-20DDE0F4B0C9}" destId="{E8CEA625-1564-5940-9B82-B1C6200C4761}" srcOrd="7" destOrd="0" presId="urn:microsoft.com/office/officeart/2005/8/layout/lProcess3"/>
    <dgm:cxn modelId="{AE8E905E-9245-3C48-AE29-C99241574971}" type="presParOf" srcId="{96C1D3D3-40A8-8D4F-9F20-20DDE0F4B0C9}" destId="{0F5EC3AE-74B3-DA44-945E-0D3ADA32B0D6}" srcOrd="8" destOrd="0" presId="urn:microsoft.com/office/officeart/2005/8/layout/lProcess3"/>
    <dgm:cxn modelId="{39255CEB-5ED6-6340-B945-6E9B63647D0A}" type="presParOf" srcId="{96C1D3D3-40A8-8D4F-9F20-20DDE0F4B0C9}" destId="{B6578A2E-8D46-B745-9C97-619602A71F95}" srcOrd="9" destOrd="0" presId="urn:microsoft.com/office/officeart/2005/8/layout/lProcess3"/>
    <dgm:cxn modelId="{D4A056F4-F014-874E-8576-9BD685F85C43}" type="presParOf" srcId="{96C1D3D3-40A8-8D4F-9F20-20DDE0F4B0C9}" destId="{1DEB92E5-70D0-CE42-B363-02E169D91C1E}" srcOrd="10" destOrd="0" presId="urn:microsoft.com/office/officeart/2005/8/layout/lProcess3"/>
    <dgm:cxn modelId="{16A852CD-F9D6-4440-9DD4-E1A29A930E82}" type="presParOf" srcId="{471BF236-3C83-A94F-A16E-AA693C1353C5}" destId="{82B45C9F-9AA1-D646-B5EB-14AD852F7390}" srcOrd="3" destOrd="0" presId="urn:microsoft.com/office/officeart/2005/8/layout/lProcess3"/>
    <dgm:cxn modelId="{3131FCE9-78F6-1E4C-AD9E-B4BAC14EFAFD}" type="presParOf" srcId="{471BF236-3C83-A94F-A16E-AA693C1353C5}" destId="{FFC08780-6359-8140-927F-9C34FD1C8184}" srcOrd="4" destOrd="0" presId="urn:microsoft.com/office/officeart/2005/8/layout/lProcess3"/>
    <dgm:cxn modelId="{EDDBC763-A425-9D4F-81DC-692A5E918284}" type="presParOf" srcId="{FFC08780-6359-8140-927F-9C34FD1C8184}" destId="{023FA7CE-734F-4544-A2E5-9392FC55F893}" srcOrd="0" destOrd="0" presId="urn:microsoft.com/office/officeart/2005/8/layout/lProcess3"/>
    <dgm:cxn modelId="{13904370-5992-3443-ACD3-8C947231D5AB}" type="presParOf" srcId="{FFC08780-6359-8140-927F-9C34FD1C8184}" destId="{55F1AB05-F123-7048-887F-C5DF69A35C52}" srcOrd="1" destOrd="0" presId="urn:microsoft.com/office/officeart/2005/8/layout/lProcess3"/>
    <dgm:cxn modelId="{C11D90E8-CAA0-2D47-A376-5566156953FE}" type="presParOf" srcId="{FFC08780-6359-8140-927F-9C34FD1C8184}" destId="{A7B734BC-C409-8049-8C6C-54C226B41BA8}" srcOrd="2" destOrd="0" presId="urn:microsoft.com/office/officeart/2005/8/layout/lProcess3"/>
    <dgm:cxn modelId="{724ABA02-0D40-F247-84C7-24C000022D82}" type="presParOf" srcId="{FFC08780-6359-8140-927F-9C34FD1C8184}" destId="{EC53DBD2-4093-4040-8F80-2391A5AF3BE0}" srcOrd="3" destOrd="0" presId="urn:microsoft.com/office/officeart/2005/8/layout/lProcess3"/>
    <dgm:cxn modelId="{473CCA91-3C10-4847-8F94-E3EAA83E8631}" type="presParOf" srcId="{FFC08780-6359-8140-927F-9C34FD1C8184}" destId="{B574C83E-2B46-9143-ADD9-C035C330BB5B}" srcOrd="4" destOrd="0" presId="urn:microsoft.com/office/officeart/2005/8/layout/lProcess3"/>
    <dgm:cxn modelId="{BD0F3DD9-D784-5646-A290-68911BE2F22D}" type="presParOf" srcId="{FFC08780-6359-8140-927F-9C34FD1C8184}" destId="{3499178E-1EEF-C140-9404-3B414C6ECB49}" srcOrd="5" destOrd="0" presId="urn:microsoft.com/office/officeart/2005/8/layout/lProcess3"/>
    <dgm:cxn modelId="{DB327FC9-EE1E-3B4A-B905-8C9A45631138}" type="presParOf" srcId="{FFC08780-6359-8140-927F-9C34FD1C8184}" destId="{9BEE6983-CD33-984A-903D-F454023FAB3D}" srcOrd="6" destOrd="0" presId="urn:microsoft.com/office/officeart/2005/8/layout/lProcess3"/>
    <dgm:cxn modelId="{B9B3321F-C478-6C4F-8786-BEB3E5D53F03}" type="presParOf" srcId="{FFC08780-6359-8140-927F-9C34FD1C8184}" destId="{06F4DE7C-1189-4240-B94A-9F29B6ABB274}" srcOrd="7" destOrd="0" presId="urn:microsoft.com/office/officeart/2005/8/layout/lProcess3"/>
    <dgm:cxn modelId="{C5EF2364-DC58-374A-B2D0-0BF18C029A13}" type="presParOf" srcId="{FFC08780-6359-8140-927F-9C34FD1C8184}" destId="{00DCD578-9ED9-C545-BA06-9E5A15A27356}" srcOrd="8" destOrd="0" presId="urn:microsoft.com/office/officeart/2005/8/layout/lProcess3"/>
    <dgm:cxn modelId="{8B24930B-CF0A-6045-AEC9-41B3E2A9F6DB}" type="presParOf" srcId="{FFC08780-6359-8140-927F-9C34FD1C8184}" destId="{D890D08B-11DD-6A4D-8FA8-84B84AA8241C}" srcOrd="9" destOrd="0" presId="urn:microsoft.com/office/officeart/2005/8/layout/lProcess3"/>
    <dgm:cxn modelId="{B77DB7B0-84E0-8E43-AC30-FA593E50A8EE}" type="presParOf" srcId="{FFC08780-6359-8140-927F-9C34FD1C8184}" destId="{7B10821F-8FFD-B443-B21E-3A52ED551365}" srcOrd="10" destOrd="0" presId="urn:microsoft.com/office/officeart/2005/8/layout/lProcess3"/>
    <dgm:cxn modelId="{96A4782D-5D61-644B-9A6C-FDCF76AA1180}" type="presParOf" srcId="{471BF236-3C83-A94F-A16E-AA693C1353C5}" destId="{EA514B75-6B9F-CA43-981C-2F7C2B839A59}" srcOrd="5" destOrd="0" presId="urn:microsoft.com/office/officeart/2005/8/layout/lProcess3"/>
    <dgm:cxn modelId="{EC92FFDC-41F7-B64F-9840-0814878AEB7D}" type="presParOf" srcId="{471BF236-3C83-A94F-A16E-AA693C1353C5}" destId="{AE7D5154-6BB9-0943-8748-63F0599D579E}" srcOrd="6" destOrd="0" presId="urn:microsoft.com/office/officeart/2005/8/layout/lProcess3"/>
    <dgm:cxn modelId="{2F21AB28-0609-D241-8DCB-F39B2CDA0EB3}" type="presParOf" srcId="{AE7D5154-6BB9-0943-8748-63F0599D579E}" destId="{0DD74B2D-AD58-3748-A147-3DA19021BD67}" srcOrd="0" destOrd="0" presId="urn:microsoft.com/office/officeart/2005/8/layout/lProcess3"/>
    <dgm:cxn modelId="{BA382F22-89B5-8B45-8D5B-7172B689F90C}" type="presParOf" srcId="{AE7D5154-6BB9-0943-8748-63F0599D579E}" destId="{ECABA9DB-6C97-2642-AF91-D20AA107DD63}" srcOrd="1" destOrd="0" presId="urn:microsoft.com/office/officeart/2005/8/layout/lProcess3"/>
    <dgm:cxn modelId="{B6F31985-26AF-BA4B-ABCB-68DE45109EC1}" type="presParOf" srcId="{AE7D5154-6BB9-0943-8748-63F0599D579E}" destId="{6527CFBA-749C-CD49-86E2-AA31946B5A27}" srcOrd="2" destOrd="0" presId="urn:microsoft.com/office/officeart/2005/8/layout/lProcess3"/>
    <dgm:cxn modelId="{1F1B64ED-29D7-6746-AD0A-29D1C53312F8}" type="presParOf" srcId="{AE7D5154-6BB9-0943-8748-63F0599D579E}" destId="{F0C17B52-567E-9E47-A940-90F8C4C41F80}" srcOrd="3" destOrd="0" presId="urn:microsoft.com/office/officeart/2005/8/layout/lProcess3"/>
    <dgm:cxn modelId="{3686BC39-71C9-7343-AF12-E28C4A7569E3}" type="presParOf" srcId="{AE7D5154-6BB9-0943-8748-63F0599D579E}" destId="{FD7B84B9-5A88-7947-BF64-9F77059B5A0A}" srcOrd="4" destOrd="0" presId="urn:microsoft.com/office/officeart/2005/8/layout/lProcess3"/>
    <dgm:cxn modelId="{81EB8FB9-828C-F94B-890C-6DA846CFD4FD}" type="presParOf" srcId="{AE7D5154-6BB9-0943-8748-63F0599D579E}" destId="{CC85CC49-22A8-0C42-8435-8C028C822C96}" srcOrd="5" destOrd="0" presId="urn:microsoft.com/office/officeart/2005/8/layout/lProcess3"/>
    <dgm:cxn modelId="{C2A61188-D846-4F4B-BA32-7671CD5D3A24}" type="presParOf" srcId="{AE7D5154-6BB9-0943-8748-63F0599D579E}" destId="{9E2267C0-12C9-A24C-A694-16FE9CB3C3D6}" srcOrd="6" destOrd="0" presId="urn:microsoft.com/office/officeart/2005/8/layout/lProcess3"/>
    <dgm:cxn modelId="{880778AB-6FE8-284E-B8FF-F12C55EE6430}" type="presParOf" srcId="{AE7D5154-6BB9-0943-8748-63F0599D579E}" destId="{470EC96B-DCBB-7440-83FF-54D0ECC78055}" srcOrd="7" destOrd="0" presId="urn:microsoft.com/office/officeart/2005/8/layout/lProcess3"/>
    <dgm:cxn modelId="{2A22E647-66FC-AF41-A90B-EF96FAED4422}" type="presParOf" srcId="{AE7D5154-6BB9-0943-8748-63F0599D579E}" destId="{E8E12A4F-BC78-C44A-8AB7-D69D49326B37}" srcOrd="8" destOrd="0" presId="urn:microsoft.com/office/officeart/2005/8/layout/lProcess3"/>
    <dgm:cxn modelId="{5662348F-B3DF-C64F-8BC7-54BB68332FEA}" type="presParOf" srcId="{AE7D5154-6BB9-0943-8748-63F0599D579E}" destId="{C48BE647-616B-F241-B034-76C57B4AA87B}" srcOrd="9" destOrd="0" presId="urn:microsoft.com/office/officeart/2005/8/layout/lProcess3"/>
    <dgm:cxn modelId="{D52F9C92-1B5D-1B43-B9AA-B4CEB1D769A2}" type="presParOf" srcId="{AE7D5154-6BB9-0943-8748-63F0599D579E}" destId="{195E6EE1-A1BA-6547-AF96-B9EEE98BCB92}" srcOrd="10" destOrd="0" presId="urn:microsoft.com/office/officeart/2005/8/layout/lProcess3"/>
    <dgm:cxn modelId="{02AC0979-6994-9646-BD54-076DDB7EE0D2}" type="presParOf" srcId="{471BF236-3C83-A94F-A16E-AA693C1353C5}" destId="{4D49574C-5329-674B-A18E-CA287BF3D625}" srcOrd="7" destOrd="0" presId="urn:microsoft.com/office/officeart/2005/8/layout/lProcess3"/>
    <dgm:cxn modelId="{DA000B34-662B-254F-B567-04FE36BE2ECE}" type="presParOf" srcId="{471BF236-3C83-A94F-A16E-AA693C1353C5}" destId="{2E8894DF-B845-D74E-9D34-A24109904A7F}" srcOrd="8" destOrd="0" presId="urn:microsoft.com/office/officeart/2005/8/layout/lProcess3"/>
    <dgm:cxn modelId="{A5D6CFE1-BD9F-3845-9404-3A42C224309F}" type="presParOf" srcId="{2E8894DF-B845-D74E-9D34-A24109904A7F}" destId="{8FFE8110-0880-024E-B79F-D17A164064E9}" srcOrd="0" destOrd="0" presId="urn:microsoft.com/office/officeart/2005/8/layout/lProcess3"/>
    <dgm:cxn modelId="{7DD070E5-5528-824F-967E-1F5898BCD6C8}" type="presParOf" srcId="{2E8894DF-B845-D74E-9D34-A24109904A7F}" destId="{E1C5BA98-881C-F14B-8F94-4BABD50B0123}" srcOrd="1" destOrd="0" presId="urn:microsoft.com/office/officeart/2005/8/layout/lProcess3"/>
    <dgm:cxn modelId="{80842D32-8BEF-3441-B052-E9E6CCEEDFA5}" type="presParOf" srcId="{2E8894DF-B845-D74E-9D34-A24109904A7F}" destId="{6DB6545B-86BA-1D4E-B494-5D8D7BA0DCBB}" srcOrd="2" destOrd="0" presId="urn:microsoft.com/office/officeart/2005/8/layout/lProcess3"/>
    <dgm:cxn modelId="{4FFA0458-EF51-5C46-A931-911E5178DA07}" type="presParOf" srcId="{2E8894DF-B845-D74E-9D34-A24109904A7F}" destId="{312AA342-811A-1948-80FE-E9AEB861C67B}" srcOrd="3" destOrd="0" presId="urn:microsoft.com/office/officeart/2005/8/layout/lProcess3"/>
    <dgm:cxn modelId="{ED934FC4-A449-6F46-9B93-CA8690C34770}" type="presParOf" srcId="{2E8894DF-B845-D74E-9D34-A24109904A7F}" destId="{6B9F6526-853F-1D45-9D18-F8EFC467D989}" srcOrd="4" destOrd="0" presId="urn:microsoft.com/office/officeart/2005/8/layout/lProcess3"/>
    <dgm:cxn modelId="{7E41ADE1-E363-AF43-A5D1-C9F3465C9A68}" type="presParOf" srcId="{2E8894DF-B845-D74E-9D34-A24109904A7F}" destId="{6F50C6E2-19F7-0D4C-80F6-DBE19EDDE145}" srcOrd="5" destOrd="0" presId="urn:microsoft.com/office/officeart/2005/8/layout/lProcess3"/>
    <dgm:cxn modelId="{C0A3F345-1065-164D-B971-41D658AE2F5B}" type="presParOf" srcId="{2E8894DF-B845-D74E-9D34-A24109904A7F}" destId="{0F0EB0C6-9CA1-A543-82A5-25D3D952322F}" srcOrd="6" destOrd="0" presId="urn:microsoft.com/office/officeart/2005/8/layout/lProcess3"/>
    <dgm:cxn modelId="{95CF5775-0AE5-2547-9DB3-10EFCFAA7BD7}" type="presParOf" srcId="{2E8894DF-B845-D74E-9D34-A24109904A7F}" destId="{272D3094-5570-3F43-9575-084BDC030D40}" srcOrd="7" destOrd="0" presId="urn:microsoft.com/office/officeart/2005/8/layout/lProcess3"/>
    <dgm:cxn modelId="{44B5695A-8506-9C43-B0E1-38E47A2137DD}" type="presParOf" srcId="{2E8894DF-B845-D74E-9D34-A24109904A7F}" destId="{A471B58A-8CCA-1946-82AC-7AB2224BDCE0}" srcOrd="8" destOrd="0" presId="urn:microsoft.com/office/officeart/2005/8/layout/lProcess3"/>
    <dgm:cxn modelId="{72CA8AF9-1F5F-7A48-A3F7-4290F4BD8CEB}" type="presParOf" srcId="{2E8894DF-B845-D74E-9D34-A24109904A7F}" destId="{21EA2E44-C987-6B41-BDF6-7AD3E6F82867}" srcOrd="9" destOrd="0" presId="urn:microsoft.com/office/officeart/2005/8/layout/lProcess3"/>
    <dgm:cxn modelId="{9D805E77-000E-884F-9B59-43721BEFFBDB}" type="presParOf" srcId="{2E8894DF-B845-D74E-9D34-A24109904A7F}" destId="{F1193F03-F5B0-D94D-ABFD-670AFCC124D3}" srcOrd="10" destOrd="0" presId="urn:microsoft.com/office/officeart/2005/8/layout/lProcess3"/>
    <dgm:cxn modelId="{17BAB595-B7A0-FE4A-A5B7-40E69AAD4011}" type="presParOf" srcId="{471BF236-3C83-A94F-A16E-AA693C1353C5}" destId="{2CAD5B3A-C497-4547-BA2A-8D64BB90E449}" srcOrd="9" destOrd="0" presId="urn:microsoft.com/office/officeart/2005/8/layout/lProcess3"/>
    <dgm:cxn modelId="{72C33B2F-6B77-9B46-B7B2-B8E8F903C0E6}" type="presParOf" srcId="{471BF236-3C83-A94F-A16E-AA693C1353C5}" destId="{511E0F12-74C6-B342-8978-1DD12E97BF79}" srcOrd="10" destOrd="0" presId="urn:microsoft.com/office/officeart/2005/8/layout/lProcess3"/>
    <dgm:cxn modelId="{BABC2E4A-E3DE-7048-80F6-2C6E80655EF3}" type="presParOf" srcId="{511E0F12-74C6-B342-8978-1DD12E97BF79}" destId="{9F048195-04D7-2949-834D-AC88A985E8D2}" srcOrd="0" destOrd="0" presId="urn:microsoft.com/office/officeart/2005/8/layout/lProcess3"/>
    <dgm:cxn modelId="{7C066285-F129-5147-9D95-B2CD38BD4E5E}" type="presParOf" srcId="{511E0F12-74C6-B342-8978-1DD12E97BF79}" destId="{73F466D6-E785-034B-B617-115AA195093E}" srcOrd="1" destOrd="0" presId="urn:microsoft.com/office/officeart/2005/8/layout/lProcess3"/>
    <dgm:cxn modelId="{BBED4955-C645-D948-8885-4DF8C42A2E50}" type="presParOf" srcId="{511E0F12-74C6-B342-8978-1DD12E97BF79}" destId="{8FF97557-FB91-AE49-8C7D-A76272C69040}" srcOrd="2" destOrd="0" presId="urn:microsoft.com/office/officeart/2005/8/layout/lProcess3"/>
    <dgm:cxn modelId="{F8C8E14B-31FE-844C-A85E-CF31BCB4F867}" type="presParOf" srcId="{511E0F12-74C6-B342-8978-1DD12E97BF79}" destId="{963C0D63-E283-BD42-B763-096297BDA49C}" srcOrd="3" destOrd="0" presId="urn:microsoft.com/office/officeart/2005/8/layout/lProcess3"/>
    <dgm:cxn modelId="{4BD1231D-C0A9-CE49-B299-40819DD3E968}" type="presParOf" srcId="{511E0F12-74C6-B342-8978-1DD12E97BF79}" destId="{1AB83CFF-EE0E-E54C-BB83-DDD7E2E343C4}" srcOrd="4" destOrd="0" presId="urn:microsoft.com/office/officeart/2005/8/layout/lProcess3"/>
    <dgm:cxn modelId="{EDCB9043-8681-1845-8FC3-A56179A02F10}" type="presParOf" srcId="{511E0F12-74C6-B342-8978-1DD12E97BF79}" destId="{5155BF69-3EA9-5D47-93AA-412B17B77478}" srcOrd="5" destOrd="0" presId="urn:microsoft.com/office/officeart/2005/8/layout/lProcess3"/>
    <dgm:cxn modelId="{A7AD8E88-2D72-3749-A309-37B1DEA9F330}" type="presParOf" srcId="{511E0F12-74C6-B342-8978-1DD12E97BF79}" destId="{3F4624C5-067F-4E42-9806-A8904F24E0C5}" srcOrd="6" destOrd="0" presId="urn:microsoft.com/office/officeart/2005/8/layout/lProcess3"/>
    <dgm:cxn modelId="{B93ABFAE-B463-7F4A-A18E-A7F455BFDAB6}" type="presParOf" srcId="{511E0F12-74C6-B342-8978-1DD12E97BF79}" destId="{3361A2A4-C43E-564F-9E4B-6C3FF61ECD32}" srcOrd="7" destOrd="0" presId="urn:microsoft.com/office/officeart/2005/8/layout/lProcess3"/>
    <dgm:cxn modelId="{E5769902-7C19-7440-9111-B00DD31569C5}" type="presParOf" srcId="{511E0F12-74C6-B342-8978-1DD12E97BF79}" destId="{027B85FD-E3EA-0E43-AA01-B567D1951BE1}" srcOrd="8" destOrd="0" presId="urn:microsoft.com/office/officeart/2005/8/layout/lProcess3"/>
    <dgm:cxn modelId="{C67F4749-7C94-634B-BC35-32C3404E98CB}" type="presParOf" srcId="{511E0F12-74C6-B342-8978-1DD12E97BF79}" destId="{6EB4A564-D970-8F4C-A5CA-D1CD3CDBF247}" srcOrd="9" destOrd="0" presId="urn:microsoft.com/office/officeart/2005/8/layout/lProcess3"/>
    <dgm:cxn modelId="{880EF243-260D-7340-98FF-A596575D97F4}" type="presParOf" srcId="{511E0F12-74C6-B342-8978-1DD12E97BF79}" destId="{ED3FEA51-CEBD-1844-AFEB-86DED104976D}" srcOrd="10" destOrd="0" presId="urn:microsoft.com/office/officeart/2005/8/layout/lProcess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1E9D6B5-8B3D-9F4F-9ECD-ACED4E4213A6}" type="doc">
      <dgm:prSet loTypeId="urn:microsoft.com/office/officeart/2005/8/layout/lProcess3" loCatId="" qsTypeId="urn:microsoft.com/office/officeart/2005/8/quickstyle/simple3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DD2B6786-2303-9A43-8D8C-A1893C8B7146}">
      <dgm:prSet phldrT="[Text]" custT="1"/>
      <dgm:spPr/>
      <dgm:t>
        <a:bodyPr/>
        <a:lstStyle/>
        <a:p>
          <a:r>
            <a:rPr lang="en-US" sz="900" b="1"/>
            <a:t>Place New Practices in Operation</a:t>
          </a:r>
        </a:p>
      </dgm:t>
    </dgm:pt>
    <dgm:pt modelId="{CD72EFEF-43DA-9D41-8F69-EB1951C76514}" type="parTrans" cxnId="{C63CF95E-A5D5-ED45-A429-C293CDB978A9}">
      <dgm:prSet/>
      <dgm:spPr/>
      <dgm:t>
        <a:bodyPr/>
        <a:lstStyle/>
        <a:p>
          <a:endParaRPr lang="en-US"/>
        </a:p>
      </dgm:t>
    </dgm:pt>
    <dgm:pt modelId="{167E32FD-B3D9-A848-A560-D72CD41FC28B}" type="sibTrans" cxnId="{C63CF95E-A5D5-ED45-A429-C293CDB978A9}">
      <dgm:prSet/>
      <dgm:spPr/>
      <dgm:t>
        <a:bodyPr/>
        <a:lstStyle/>
        <a:p>
          <a:endParaRPr lang="en-US"/>
        </a:p>
      </dgm:t>
    </dgm:pt>
    <dgm:pt modelId="{C847DAB9-68D8-6A4C-B211-20C3C45CEB7B}">
      <dgm:prSet phldrT="[Text]" custT="1"/>
      <dgm:spPr/>
      <dgm:t>
        <a:bodyPr/>
        <a:lstStyle/>
        <a:p>
          <a:r>
            <a:rPr lang="en-US" sz="500"/>
            <a:t>President and CEO, Department Directors and Key Supervisors</a:t>
          </a:r>
        </a:p>
      </dgm:t>
    </dgm:pt>
    <dgm:pt modelId="{E6CD427F-73D4-4343-9544-2958EF67FCC7}" type="parTrans" cxnId="{E8840215-3993-4444-9B59-3BD8C4222D81}">
      <dgm:prSet/>
      <dgm:spPr/>
      <dgm:t>
        <a:bodyPr/>
        <a:lstStyle/>
        <a:p>
          <a:endParaRPr lang="en-US"/>
        </a:p>
      </dgm:t>
    </dgm:pt>
    <dgm:pt modelId="{7ABD1507-1EDE-7943-A5D8-5A942186ABCB}" type="sibTrans" cxnId="{E8840215-3993-4444-9B59-3BD8C4222D81}">
      <dgm:prSet/>
      <dgm:spPr/>
      <dgm:t>
        <a:bodyPr/>
        <a:lstStyle/>
        <a:p>
          <a:endParaRPr lang="en-US"/>
        </a:p>
      </dgm:t>
    </dgm:pt>
    <dgm:pt modelId="{91FB4005-EBAD-2042-BACB-2E23F5DB0E44}">
      <dgm:prSet phldrT="[Text]" custT="1"/>
      <dgm:spPr/>
      <dgm:t>
        <a:bodyPr/>
        <a:lstStyle/>
        <a:p>
          <a:r>
            <a:rPr lang="en-US" sz="900" b="1"/>
            <a:t>Financial Stability</a:t>
          </a:r>
        </a:p>
      </dgm:t>
    </dgm:pt>
    <dgm:pt modelId="{330D04F7-45B0-1B4C-A3E5-3094D072D207}" type="parTrans" cxnId="{849BD8A4-1E42-294F-9C59-4A0372669EA3}">
      <dgm:prSet/>
      <dgm:spPr/>
      <dgm:t>
        <a:bodyPr/>
        <a:lstStyle/>
        <a:p>
          <a:endParaRPr lang="en-US"/>
        </a:p>
      </dgm:t>
    </dgm:pt>
    <dgm:pt modelId="{B35F474E-54C0-7E46-86E1-72EC0A346074}" type="sibTrans" cxnId="{849BD8A4-1E42-294F-9C59-4A0372669EA3}">
      <dgm:prSet/>
      <dgm:spPr/>
      <dgm:t>
        <a:bodyPr/>
        <a:lstStyle/>
        <a:p>
          <a:endParaRPr lang="en-US"/>
        </a:p>
      </dgm:t>
    </dgm:pt>
    <dgm:pt modelId="{7F9A871D-0A21-4548-8190-B0AC076AA76D}">
      <dgm:prSet phldrT="[Text]" custT="1"/>
      <dgm:spPr/>
      <dgm:t>
        <a:bodyPr/>
        <a:lstStyle/>
        <a:p>
          <a:r>
            <a:rPr lang="en-US" sz="500"/>
            <a:t>President and CEO, Chief Financial  Officer and Human Resources </a:t>
          </a:r>
        </a:p>
      </dgm:t>
    </dgm:pt>
    <dgm:pt modelId="{E9F37C31-9CA8-474C-BEB0-1575F5F75DEA}" type="parTrans" cxnId="{3C5584E9-10DA-E546-B891-50A866651FA9}">
      <dgm:prSet/>
      <dgm:spPr/>
      <dgm:t>
        <a:bodyPr/>
        <a:lstStyle/>
        <a:p>
          <a:endParaRPr lang="en-US"/>
        </a:p>
      </dgm:t>
    </dgm:pt>
    <dgm:pt modelId="{EEEEB54B-44E8-0F47-AD3F-881EDAF0DB95}" type="sibTrans" cxnId="{3C5584E9-10DA-E546-B891-50A866651FA9}">
      <dgm:prSet/>
      <dgm:spPr/>
      <dgm:t>
        <a:bodyPr/>
        <a:lstStyle/>
        <a:p>
          <a:endParaRPr lang="en-US"/>
        </a:p>
      </dgm:t>
    </dgm:pt>
    <dgm:pt modelId="{647EC289-4D81-474F-A922-D3E9B102D312}">
      <dgm:prSet custT="1"/>
      <dgm:spPr/>
      <dgm:t>
        <a:bodyPr/>
        <a:lstStyle/>
        <a:p>
          <a:r>
            <a:rPr lang="en-US" sz="900" b="1"/>
            <a:t>Educational Basis</a:t>
          </a:r>
        </a:p>
      </dgm:t>
    </dgm:pt>
    <dgm:pt modelId="{DF43B8FB-00C4-0644-9F41-C6E8E235D9EC}" type="parTrans" cxnId="{A607E441-22B2-B147-911C-15C026CAC31E}">
      <dgm:prSet/>
      <dgm:spPr/>
      <dgm:t>
        <a:bodyPr/>
        <a:lstStyle/>
        <a:p>
          <a:endParaRPr lang="en-US"/>
        </a:p>
      </dgm:t>
    </dgm:pt>
    <dgm:pt modelId="{9051A28E-6ED7-7348-B998-E819D5B9C39F}" type="sibTrans" cxnId="{A607E441-22B2-B147-911C-15C026CAC31E}">
      <dgm:prSet/>
      <dgm:spPr/>
      <dgm:t>
        <a:bodyPr/>
        <a:lstStyle/>
        <a:p>
          <a:endParaRPr lang="en-US"/>
        </a:p>
      </dgm:t>
    </dgm:pt>
    <dgm:pt modelId="{078BC161-8FB5-0E40-AB24-B4B79CEB0565}">
      <dgm:prSet phldrT="[Text]" custT="1"/>
      <dgm:spPr/>
      <dgm:t>
        <a:bodyPr/>
        <a:lstStyle/>
        <a:p>
          <a:r>
            <a:rPr lang="en-US" sz="500"/>
            <a:t>Identify annual salaries in comparison to other areas (urban/rural Arizona)</a:t>
          </a:r>
        </a:p>
      </dgm:t>
    </dgm:pt>
    <dgm:pt modelId="{B45BC0A1-F006-AB49-A4D4-606675F60FEF}" type="parTrans" cxnId="{820A8450-62C9-D140-9493-70BB9EEA5D4C}">
      <dgm:prSet/>
      <dgm:spPr/>
      <dgm:t>
        <a:bodyPr/>
        <a:lstStyle/>
        <a:p>
          <a:endParaRPr lang="en-US"/>
        </a:p>
      </dgm:t>
    </dgm:pt>
    <dgm:pt modelId="{3C763F12-CFEC-2E48-A89B-12EF48EC2BB6}" type="sibTrans" cxnId="{820A8450-62C9-D140-9493-70BB9EEA5D4C}">
      <dgm:prSet/>
      <dgm:spPr/>
      <dgm:t>
        <a:bodyPr/>
        <a:lstStyle/>
        <a:p>
          <a:endParaRPr lang="en-US"/>
        </a:p>
      </dgm:t>
    </dgm:pt>
    <dgm:pt modelId="{F4078877-CAAE-C14A-A0EB-C6E85119A35D}">
      <dgm:prSet custT="1"/>
      <dgm:spPr/>
      <dgm:t>
        <a:bodyPr/>
        <a:lstStyle/>
        <a:p>
          <a:r>
            <a:rPr lang="en-US" sz="500"/>
            <a:t>President and CEO, Human Resources Director and Director of Continuing Education</a:t>
          </a:r>
        </a:p>
      </dgm:t>
    </dgm:pt>
    <dgm:pt modelId="{57324442-6601-3A42-BF2D-D421BEFBDC72}" type="parTrans" cxnId="{1B737346-A004-4B47-B404-8DDFE9F2B8E7}">
      <dgm:prSet/>
      <dgm:spPr/>
      <dgm:t>
        <a:bodyPr/>
        <a:lstStyle/>
        <a:p>
          <a:endParaRPr lang="en-US"/>
        </a:p>
      </dgm:t>
    </dgm:pt>
    <dgm:pt modelId="{75C914F1-7EAF-824C-AE2F-1C22EB08B0DE}" type="sibTrans" cxnId="{1B737346-A004-4B47-B404-8DDFE9F2B8E7}">
      <dgm:prSet/>
      <dgm:spPr/>
      <dgm:t>
        <a:bodyPr/>
        <a:lstStyle/>
        <a:p>
          <a:endParaRPr lang="en-US"/>
        </a:p>
      </dgm:t>
    </dgm:pt>
    <dgm:pt modelId="{8423EB02-D63D-6F46-9DEF-9D6C476E3D2E}">
      <dgm:prSet phldrT="[Text]" custT="1"/>
      <dgm:spPr/>
      <dgm:t>
        <a:bodyPr/>
        <a:lstStyle/>
        <a:p>
          <a:r>
            <a:rPr lang="en-US" sz="500"/>
            <a:t> Compare annual reports from 2015 to present to see where  a decreasing (shortage of employees) trend is taking place.</a:t>
          </a:r>
        </a:p>
      </dgm:t>
    </dgm:pt>
    <dgm:pt modelId="{57231C6F-545B-014F-9E19-19B20E77D63C}" type="parTrans" cxnId="{342AE9E0-E0C3-3449-AC92-834BBD122F09}">
      <dgm:prSet/>
      <dgm:spPr/>
      <dgm:t>
        <a:bodyPr/>
        <a:lstStyle/>
        <a:p>
          <a:endParaRPr lang="en-US"/>
        </a:p>
      </dgm:t>
    </dgm:pt>
    <dgm:pt modelId="{A9CC715D-1B18-644C-A087-7DDC0EFBE72E}" type="sibTrans" cxnId="{342AE9E0-E0C3-3449-AC92-834BBD122F09}">
      <dgm:prSet/>
      <dgm:spPr/>
      <dgm:t>
        <a:bodyPr/>
        <a:lstStyle/>
        <a:p>
          <a:endParaRPr lang="en-US"/>
        </a:p>
      </dgm:t>
    </dgm:pt>
    <dgm:pt modelId="{2334F2A0-C135-3F49-B071-36B0614BE102}">
      <dgm:prSet phldrT="[Text]" custT="1"/>
      <dgm:spPr/>
      <dgm:t>
        <a:bodyPr/>
        <a:lstStyle/>
        <a:p>
          <a:r>
            <a:rPr lang="en-US" sz="500"/>
            <a:t>Involve key personnel </a:t>
          </a:r>
          <a:r>
            <a:rPr lang="en-US" sz="500">
              <a:solidFill>
                <a:schemeClr val="tx1"/>
              </a:solidFill>
            </a:rPr>
            <a:t>to strategize for solutions.</a:t>
          </a:r>
          <a:endParaRPr lang="en-US" sz="500" strike="sngStrike">
            <a:solidFill>
              <a:srgbClr val="FF0000"/>
            </a:solidFill>
          </a:endParaRPr>
        </a:p>
      </dgm:t>
    </dgm:pt>
    <dgm:pt modelId="{751DBBFD-5A66-344C-A73B-23F61C778F29}" type="parTrans" cxnId="{D57B2D5D-C8A1-8343-8FA8-73F1D517A5D6}">
      <dgm:prSet/>
      <dgm:spPr/>
      <dgm:t>
        <a:bodyPr/>
        <a:lstStyle/>
        <a:p>
          <a:endParaRPr lang="en-US"/>
        </a:p>
      </dgm:t>
    </dgm:pt>
    <dgm:pt modelId="{193765A9-0B5F-004B-9FAB-15BDB14561E1}" type="sibTrans" cxnId="{D57B2D5D-C8A1-8343-8FA8-73F1D517A5D6}">
      <dgm:prSet/>
      <dgm:spPr/>
      <dgm:t>
        <a:bodyPr/>
        <a:lstStyle/>
        <a:p>
          <a:endParaRPr lang="en-US"/>
        </a:p>
      </dgm:t>
    </dgm:pt>
    <dgm:pt modelId="{1F25420C-BEE4-FD43-9A45-A1E2E897BCC2}">
      <dgm:prSet phldrT="[Text]" custT="1"/>
      <dgm:spPr/>
      <dgm:t>
        <a:bodyPr/>
        <a:lstStyle/>
        <a:p>
          <a:r>
            <a:rPr lang="en-US" sz="500"/>
            <a:t>Implement a  permanent monitoring progress to gather feedback from physicians, nurses and clinicians.</a:t>
          </a:r>
        </a:p>
      </dgm:t>
    </dgm:pt>
    <dgm:pt modelId="{BAE82783-69E2-BD44-9194-A8E061934754}" type="parTrans" cxnId="{5B4F0E05-6EE0-C642-952D-0B4D33EE224A}">
      <dgm:prSet/>
      <dgm:spPr/>
      <dgm:t>
        <a:bodyPr/>
        <a:lstStyle/>
        <a:p>
          <a:endParaRPr lang="en-US"/>
        </a:p>
      </dgm:t>
    </dgm:pt>
    <dgm:pt modelId="{FBC1D4F4-FC59-AE4E-9CEF-B565FAE67B36}" type="sibTrans" cxnId="{5B4F0E05-6EE0-C642-952D-0B4D33EE224A}">
      <dgm:prSet/>
      <dgm:spPr/>
      <dgm:t>
        <a:bodyPr/>
        <a:lstStyle/>
        <a:p>
          <a:endParaRPr lang="en-US"/>
        </a:p>
      </dgm:t>
    </dgm:pt>
    <dgm:pt modelId="{DFB4A108-4833-BE4B-9E3C-8783E105FD80}">
      <dgm:prSet phldrT="[Text]" custT="1"/>
      <dgm:spPr/>
      <dgm:t>
        <a:bodyPr/>
        <a:lstStyle/>
        <a:p>
          <a:r>
            <a:rPr lang="en-US" sz="500"/>
            <a:t>Identify major incentives and up-to-scale benefits for employees.</a:t>
          </a:r>
        </a:p>
      </dgm:t>
    </dgm:pt>
    <dgm:pt modelId="{736363FC-5A41-6E4B-AE49-84B1802B5579}" type="parTrans" cxnId="{5DF679C9-D768-A348-B6D9-C44F6D0A62BF}">
      <dgm:prSet/>
      <dgm:spPr/>
      <dgm:t>
        <a:bodyPr/>
        <a:lstStyle/>
        <a:p>
          <a:endParaRPr lang="en-US"/>
        </a:p>
      </dgm:t>
    </dgm:pt>
    <dgm:pt modelId="{742C07B9-604B-7E48-8EB2-24BADC88CD2F}" type="sibTrans" cxnId="{5DF679C9-D768-A348-B6D9-C44F6D0A62BF}">
      <dgm:prSet/>
      <dgm:spPr/>
      <dgm:t>
        <a:bodyPr/>
        <a:lstStyle/>
        <a:p>
          <a:endParaRPr lang="en-US"/>
        </a:p>
      </dgm:t>
    </dgm:pt>
    <dgm:pt modelId="{F332735F-4B0A-984C-BC06-C9434E01B612}">
      <dgm:prSet phldrT="[Text]" custT="1"/>
      <dgm:spPr/>
      <dgm:t>
        <a:bodyPr/>
        <a:lstStyle/>
        <a:p>
          <a:r>
            <a:rPr lang="en-US" sz="500">
              <a:solidFill>
                <a:schemeClr val="tx1"/>
              </a:solidFill>
            </a:rPr>
            <a:t>Determine and </a:t>
          </a:r>
          <a:r>
            <a:rPr lang="en-US" sz="500" strike="noStrike">
              <a:solidFill>
                <a:schemeClr val="tx1"/>
              </a:solidFill>
            </a:rPr>
            <a:t>develop</a:t>
          </a:r>
          <a:r>
            <a:rPr lang="en-US" sz="500">
              <a:solidFill>
                <a:schemeClr val="tx1"/>
              </a:solidFill>
            </a:rPr>
            <a:t> a salary ladder where employees can </a:t>
          </a:r>
          <a:r>
            <a:rPr lang="en-US" sz="500" strike="noStrike">
              <a:solidFill>
                <a:schemeClr val="tx1"/>
              </a:solidFill>
            </a:rPr>
            <a:t>achieve </a:t>
          </a:r>
          <a:r>
            <a:rPr lang="en-US" sz="500">
              <a:solidFill>
                <a:schemeClr val="tx1"/>
              </a:solidFill>
            </a:rPr>
            <a:t>yearly.</a:t>
          </a:r>
        </a:p>
      </dgm:t>
    </dgm:pt>
    <dgm:pt modelId="{AC5B9F2C-FAD7-1F46-851A-174ECB272FB4}" type="parTrans" cxnId="{5A57AFDA-0FE5-9047-80FD-E531D7B431F4}">
      <dgm:prSet/>
      <dgm:spPr/>
      <dgm:t>
        <a:bodyPr/>
        <a:lstStyle/>
        <a:p>
          <a:endParaRPr lang="en-US"/>
        </a:p>
      </dgm:t>
    </dgm:pt>
    <dgm:pt modelId="{24818655-75EF-1849-9E7F-F00F77E1EF79}" type="sibTrans" cxnId="{5A57AFDA-0FE5-9047-80FD-E531D7B431F4}">
      <dgm:prSet/>
      <dgm:spPr/>
      <dgm:t>
        <a:bodyPr/>
        <a:lstStyle/>
        <a:p>
          <a:endParaRPr lang="en-US"/>
        </a:p>
      </dgm:t>
    </dgm:pt>
    <dgm:pt modelId="{B359F437-AA14-8447-9BC8-6DD176ACC418}">
      <dgm:prSet custT="1"/>
      <dgm:spPr/>
      <dgm:t>
        <a:bodyPr/>
        <a:lstStyle/>
        <a:p>
          <a:r>
            <a:rPr lang="en-US" sz="500"/>
            <a:t>State  ways to retain medical staff by offerering educational incentives.</a:t>
          </a:r>
        </a:p>
      </dgm:t>
    </dgm:pt>
    <dgm:pt modelId="{CAE8D083-6758-E241-9161-39468BB5D10D}" type="parTrans" cxnId="{E87F8524-3F89-5542-99A8-74A2F5529370}">
      <dgm:prSet/>
      <dgm:spPr/>
      <dgm:t>
        <a:bodyPr/>
        <a:lstStyle/>
        <a:p>
          <a:endParaRPr lang="en-US"/>
        </a:p>
      </dgm:t>
    </dgm:pt>
    <dgm:pt modelId="{776A48E5-BFA1-E641-B4DE-A84DBD7CB9AC}" type="sibTrans" cxnId="{E87F8524-3F89-5542-99A8-74A2F5529370}">
      <dgm:prSet/>
      <dgm:spPr/>
      <dgm:t>
        <a:bodyPr/>
        <a:lstStyle/>
        <a:p>
          <a:endParaRPr lang="en-US"/>
        </a:p>
      </dgm:t>
    </dgm:pt>
    <dgm:pt modelId="{4EA38D5B-6CBA-E349-8DC5-3EBFF40EFDF9}">
      <dgm:prSet custT="1"/>
      <dgm:spPr/>
      <dgm:t>
        <a:bodyPr/>
        <a:lstStyle/>
        <a:p>
          <a:r>
            <a:rPr lang="en-US" sz="500"/>
            <a:t>Assist</a:t>
          </a:r>
          <a:r>
            <a:rPr lang="en-US" sz="500" baseline="0"/>
            <a:t> Physicians and Medical Specialists to earn CME continuing credits for license renewals.</a:t>
          </a:r>
          <a:endParaRPr lang="en-US" sz="500"/>
        </a:p>
      </dgm:t>
    </dgm:pt>
    <dgm:pt modelId="{F3CF8C6B-F929-6646-B17F-BF9BC3DC3808}" type="parTrans" cxnId="{D31D3FB6-B0EA-E245-A402-69DABF065D4F}">
      <dgm:prSet/>
      <dgm:spPr/>
      <dgm:t>
        <a:bodyPr/>
        <a:lstStyle/>
        <a:p>
          <a:endParaRPr lang="en-US"/>
        </a:p>
      </dgm:t>
    </dgm:pt>
    <dgm:pt modelId="{71D27A62-7DA5-334F-9983-7B4CBE1B8647}" type="sibTrans" cxnId="{D31D3FB6-B0EA-E245-A402-69DABF065D4F}">
      <dgm:prSet/>
      <dgm:spPr/>
      <dgm:t>
        <a:bodyPr/>
        <a:lstStyle/>
        <a:p>
          <a:endParaRPr lang="en-US"/>
        </a:p>
      </dgm:t>
    </dgm:pt>
    <dgm:pt modelId="{DC24E2CD-FFF2-7D4F-BEDE-96F54C0666ED}">
      <dgm:prSet custT="1"/>
      <dgm:spPr/>
      <dgm:t>
        <a:bodyPr/>
        <a:lstStyle/>
        <a:p>
          <a:r>
            <a:rPr lang="en-US" sz="500"/>
            <a:t>Retain quality physicians and medical specialists by offering key clinical positions.</a:t>
          </a:r>
        </a:p>
      </dgm:t>
    </dgm:pt>
    <dgm:pt modelId="{CBE70F46-9818-DD4E-A20E-3B4049A0C0DA}" type="parTrans" cxnId="{D7EC847C-0FF3-844C-B51F-86D73BC0EC2B}">
      <dgm:prSet/>
      <dgm:spPr/>
      <dgm:t>
        <a:bodyPr/>
        <a:lstStyle/>
        <a:p>
          <a:endParaRPr lang="en-US"/>
        </a:p>
      </dgm:t>
    </dgm:pt>
    <dgm:pt modelId="{5088EDD6-5CC6-D946-8F26-607FF7422C3E}" type="sibTrans" cxnId="{D7EC847C-0FF3-844C-B51F-86D73BC0EC2B}">
      <dgm:prSet/>
      <dgm:spPr/>
      <dgm:t>
        <a:bodyPr/>
        <a:lstStyle/>
        <a:p>
          <a:endParaRPr lang="en-US"/>
        </a:p>
      </dgm:t>
    </dgm:pt>
    <dgm:pt modelId="{90AA8BD4-EC52-314B-AC79-D373A4BC885F}">
      <dgm:prSet phldrT="[Text]" custT="1"/>
      <dgm:spPr/>
      <dgm:t>
        <a:bodyPr/>
        <a:lstStyle/>
        <a:p>
          <a:r>
            <a:rPr lang="en-US" sz="900" b="1"/>
            <a:t>Loss of Key Personnel</a:t>
          </a:r>
        </a:p>
      </dgm:t>
    </dgm:pt>
    <dgm:pt modelId="{56251754-2056-CF46-B30B-E66D9A856941}" type="parTrans" cxnId="{36A774EF-F2C5-C246-BA63-E483D09D0648}">
      <dgm:prSet/>
      <dgm:spPr/>
      <dgm:t>
        <a:bodyPr/>
        <a:lstStyle/>
        <a:p>
          <a:endParaRPr lang="en-US"/>
        </a:p>
      </dgm:t>
    </dgm:pt>
    <dgm:pt modelId="{7828F8BC-86EB-4041-9B62-A5E84B260972}" type="sibTrans" cxnId="{36A774EF-F2C5-C246-BA63-E483D09D0648}">
      <dgm:prSet/>
      <dgm:spPr/>
      <dgm:t>
        <a:bodyPr/>
        <a:lstStyle/>
        <a:p>
          <a:endParaRPr lang="en-US"/>
        </a:p>
      </dgm:t>
    </dgm:pt>
    <dgm:pt modelId="{459C7628-9A74-F949-A2FA-14181D1F0449}">
      <dgm:prSet phldrT="[Text]" custT="1"/>
      <dgm:spPr/>
      <dgm:t>
        <a:bodyPr/>
        <a:lstStyle/>
        <a:p>
          <a:r>
            <a:rPr lang="en-US" sz="800" b="1"/>
            <a:t>People who should be involved in the action plan</a:t>
          </a:r>
        </a:p>
      </dgm:t>
    </dgm:pt>
    <dgm:pt modelId="{DD82EBA8-E410-364E-8A65-B193CD42CCEB}" type="parTrans" cxnId="{C6FF5D17-909C-564A-9FC4-AD6E087BFC11}">
      <dgm:prSet/>
      <dgm:spPr/>
      <dgm:t>
        <a:bodyPr/>
        <a:lstStyle/>
        <a:p>
          <a:endParaRPr lang="en-US"/>
        </a:p>
      </dgm:t>
    </dgm:pt>
    <dgm:pt modelId="{8FBEA261-3AB1-7A41-8B2F-AE3A382603CB}" type="sibTrans" cxnId="{C6FF5D17-909C-564A-9FC4-AD6E087BFC11}">
      <dgm:prSet/>
      <dgm:spPr/>
      <dgm:t>
        <a:bodyPr/>
        <a:lstStyle/>
        <a:p>
          <a:endParaRPr lang="en-US"/>
        </a:p>
      </dgm:t>
    </dgm:pt>
    <dgm:pt modelId="{09DDFBB7-143C-134D-853F-D67F13434B17}">
      <dgm:prSet phldrT="[Text]" custT="1"/>
      <dgm:spPr/>
      <dgm:t>
        <a:bodyPr/>
        <a:lstStyle/>
        <a:p>
          <a:r>
            <a:rPr lang="en-US" sz="800" b="1"/>
            <a:t>Action plan</a:t>
          </a:r>
        </a:p>
      </dgm:t>
    </dgm:pt>
    <dgm:pt modelId="{C4EB3390-75F0-6D48-A8A9-2BD815A33A09}" type="parTrans" cxnId="{8BB67540-A7A1-E443-BD39-57CD375FAA96}">
      <dgm:prSet/>
      <dgm:spPr/>
      <dgm:t>
        <a:bodyPr/>
        <a:lstStyle/>
        <a:p>
          <a:endParaRPr lang="en-US"/>
        </a:p>
      </dgm:t>
    </dgm:pt>
    <dgm:pt modelId="{7AECB0D6-EB85-0D49-BDC5-DDD12AF7C277}" type="sibTrans" cxnId="{8BB67540-A7A1-E443-BD39-57CD375FAA96}">
      <dgm:prSet/>
      <dgm:spPr/>
      <dgm:t>
        <a:bodyPr/>
        <a:lstStyle/>
        <a:p>
          <a:endParaRPr lang="en-US"/>
        </a:p>
      </dgm:t>
    </dgm:pt>
    <dgm:pt modelId="{C938E113-4991-1B49-B0EC-3706085E825B}">
      <dgm:prSet phldrT="[Text]" custT="1"/>
      <dgm:spPr/>
      <dgm:t>
        <a:bodyPr/>
        <a:lstStyle/>
        <a:p>
          <a:r>
            <a:rPr lang="en-US" sz="800" b="1"/>
            <a:t>Action plan</a:t>
          </a:r>
        </a:p>
      </dgm:t>
    </dgm:pt>
    <dgm:pt modelId="{C4AA8C95-34C3-6745-95E2-D61EF215460A}" type="parTrans" cxnId="{24B3ED10-58B4-5D43-A56A-705FB130D4D4}">
      <dgm:prSet/>
      <dgm:spPr/>
      <dgm:t>
        <a:bodyPr/>
        <a:lstStyle/>
        <a:p>
          <a:endParaRPr lang="en-US"/>
        </a:p>
      </dgm:t>
    </dgm:pt>
    <dgm:pt modelId="{0CAA35DC-C689-6A4C-9F6D-025D5F47BC57}" type="sibTrans" cxnId="{24B3ED10-58B4-5D43-A56A-705FB130D4D4}">
      <dgm:prSet/>
      <dgm:spPr/>
      <dgm:t>
        <a:bodyPr/>
        <a:lstStyle/>
        <a:p>
          <a:endParaRPr lang="en-US"/>
        </a:p>
      </dgm:t>
    </dgm:pt>
    <dgm:pt modelId="{DA1F5124-6758-4A47-B461-ED8D44B8D4E4}">
      <dgm:prSet phldrT="[Text]" custT="1"/>
      <dgm:spPr/>
      <dgm:t>
        <a:bodyPr/>
        <a:lstStyle/>
        <a:p>
          <a:r>
            <a:rPr lang="en-US" sz="800" b="1"/>
            <a:t>Action plan</a:t>
          </a:r>
        </a:p>
      </dgm:t>
    </dgm:pt>
    <dgm:pt modelId="{06CA1CE7-BA51-C145-8A1E-5725DC66FAF6}" type="parTrans" cxnId="{87427677-E46A-9E4D-A169-A174AD03DD44}">
      <dgm:prSet/>
      <dgm:spPr/>
      <dgm:t>
        <a:bodyPr/>
        <a:lstStyle/>
        <a:p>
          <a:endParaRPr lang="en-US"/>
        </a:p>
      </dgm:t>
    </dgm:pt>
    <dgm:pt modelId="{B778ADC7-DEC2-5848-9F44-27D59348C628}" type="sibTrans" cxnId="{87427677-E46A-9E4D-A169-A174AD03DD44}">
      <dgm:prSet/>
      <dgm:spPr/>
      <dgm:t>
        <a:bodyPr/>
        <a:lstStyle/>
        <a:p>
          <a:endParaRPr lang="en-US"/>
        </a:p>
      </dgm:t>
    </dgm:pt>
    <dgm:pt modelId="{6E3A1BFC-468B-5544-8D7A-203F58A9E838}">
      <dgm:prSet phldrT="[Text]" custT="1"/>
      <dgm:spPr/>
      <dgm:t>
        <a:bodyPr/>
        <a:lstStyle/>
        <a:p>
          <a:r>
            <a:rPr lang="en-US" sz="800" b="1"/>
            <a:t>Resolution</a:t>
          </a:r>
        </a:p>
      </dgm:t>
    </dgm:pt>
    <dgm:pt modelId="{548E7860-DD32-FB45-9932-B81B9D5F5CC8}" type="parTrans" cxnId="{3207E0EB-2894-AD4B-8F38-6D3F3A890B37}">
      <dgm:prSet/>
      <dgm:spPr/>
      <dgm:t>
        <a:bodyPr/>
        <a:lstStyle/>
        <a:p>
          <a:endParaRPr lang="en-US"/>
        </a:p>
      </dgm:t>
    </dgm:pt>
    <dgm:pt modelId="{EA3F7EB1-460B-4140-9BB9-E004C65881BB}" type="sibTrans" cxnId="{3207E0EB-2894-AD4B-8F38-6D3F3A890B37}">
      <dgm:prSet/>
      <dgm:spPr/>
      <dgm:t>
        <a:bodyPr/>
        <a:lstStyle/>
        <a:p>
          <a:endParaRPr lang="en-US"/>
        </a:p>
      </dgm:t>
    </dgm:pt>
    <dgm:pt modelId="{2068DAC5-7E50-4A4D-93A6-B0B5EFC2734A}">
      <dgm:prSet phldrT="[Text]" custT="1"/>
      <dgm:spPr/>
      <dgm:t>
        <a:bodyPr/>
        <a:lstStyle/>
        <a:p>
          <a:r>
            <a:rPr lang="en-US" sz="500">
              <a:solidFill>
                <a:schemeClr val="tx1"/>
              </a:solidFill>
            </a:rPr>
            <a:t>To clarify and focus on the areas that need to be worked on and fulfilling the gaps in the organzization</a:t>
          </a:r>
          <a:r>
            <a:rPr lang="en-US" sz="500"/>
            <a:t>.</a:t>
          </a:r>
        </a:p>
      </dgm:t>
    </dgm:pt>
    <dgm:pt modelId="{F565214A-B5F5-8240-8657-CB0A050504EC}" type="parTrans" cxnId="{436A9F84-5E13-7345-BC99-63AD68811098}">
      <dgm:prSet/>
      <dgm:spPr/>
      <dgm:t>
        <a:bodyPr/>
        <a:lstStyle/>
        <a:p>
          <a:endParaRPr lang="en-US"/>
        </a:p>
      </dgm:t>
    </dgm:pt>
    <dgm:pt modelId="{A64A162F-F9C0-D640-9FCB-C9B140F59DB1}" type="sibTrans" cxnId="{436A9F84-5E13-7345-BC99-63AD68811098}">
      <dgm:prSet/>
      <dgm:spPr/>
      <dgm:t>
        <a:bodyPr/>
        <a:lstStyle/>
        <a:p>
          <a:endParaRPr lang="en-US"/>
        </a:p>
      </dgm:t>
    </dgm:pt>
    <dgm:pt modelId="{C03E5C45-A252-364E-B0AF-DBD615EFEB81}">
      <dgm:prSet phldrT="[Text]" custT="1"/>
      <dgm:spPr/>
      <dgm:t>
        <a:bodyPr/>
        <a:lstStyle/>
        <a:p>
          <a:r>
            <a:rPr lang="en-US" sz="500">
              <a:solidFill>
                <a:schemeClr val="tx1"/>
              </a:solidFill>
            </a:rPr>
            <a:t>To prevent staff shortages; maintain physician, nurses and medical and other employee's; recruit potential staff.</a:t>
          </a:r>
          <a:endParaRPr lang="en-US" sz="500" strike="sngStrike">
            <a:solidFill>
              <a:schemeClr val="tx1"/>
            </a:solidFill>
          </a:endParaRPr>
        </a:p>
      </dgm:t>
    </dgm:pt>
    <dgm:pt modelId="{24E2B070-7EA0-514C-829E-28A9B659CC5C}" type="parTrans" cxnId="{F4B938CA-600D-A04A-BCC9-0E2A134AD36D}">
      <dgm:prSet/>
      <dgm:spPr/>
      <dgm:t>
        <a:bodyPr/>
        <a:lstStyle/>
        <a:p>
          <a:endParaRPr lang="en-US"/>
        </a:p>
      </dgm:t>
    </dgm:pt>
    <dgm:pt modelId="{E0149796-ECD4-CD4D-8F21-BBA0965FAA18}" type="sibTrans" cxnId="{F4B938CA-600D-A04A-BCC9-0E2A134AD36D}">
      <dgm:prSet/>
      <dgm:spPr/>
      <dgm:t>
        <a:bodyPr/>
        <a:lstStyle/>
        <a:p>
          <a:endParaRPr lang="en-US"/>
        </a:p>
      </dgm:t>
    </dgm:pt>
    <dgm:pt modelId="{407D1E2D-7FF3-E246-903E-40740F41B4BA}">
      <dgm:prSet custT="1"/>
      <dgm:spPr/>
      <dgm:t>
        <a:bodyPr/>
        <a:lstStyle/>
        <a:p>
          <a:r>
            <a:rPr lang="en-US" sz="500"/>
            <a:t>To ensure that all medical employees have oppotunities to grow within an organization.</a:t>
          </a:r>
        </a:p>
      </dgm:t>
    </dgm:pt>
    <dgm:pt modelId="{E3F4886B-814C-9349-BBCF-E7788076A81B}" type="parTrans" cxnId="{430092C2-F94D-304F-8663-59A740622BEC}">
      <dgm:prSet/>
      <dgm:spPr/>
      <dgm:t>
        <a:bodyPr/>
        <a:lstStyle/>
        <a:p>
          <a:endParaRPr lang="en-US"/>
        </a:p>
      </dgm:t>
    </dgm:pt>
    <dgm:pt modelId="{1602621B-79F6-2B4F-8888-4296BAEB65BE}" type="sibTrans" cxnId="{430092C2-F94D-304F-8663-59A740622BEC}">
      <dgm:prSet/>
      <dgm:spPr/>
      <dgm:t>
        <a:bodyPr/>
        <a:lstStyle/>
        <a:p>
          <a:endParaRPr lang="en-US"/>
        </a:p>
      </dgm:t>
    </dgm:pt>
    <dgm:pt modelId="{42DCFBD7-C7D1-B445-9DBF-FB8219458592}">
      <dgm:prSet custT="1"/>
      <dgm:spPr/>
      <dgm:t>
        <a:bodyPr/>
        <a:lstStyle/>
        <a:p>
          <a:r>
            <a:rPr lang="en-US" sz="500"/>
            <a:t>To</a:t>
          </a:r>
          <a:r>
            <a:rPr lang="en-US" sz="500" baseline="0"/>
            <a:t> prevent accidents, safety hazards that may endanger hospital employees (loss of PTO, even death).</a:t>
          </a:r>
          <a:endParaRPr lang="en-US" sz="500"/>
        </a:p>
      </dgm:t>
    </dgm:pt>
    <dgm:pt modelId="{24C8F9B1-7584-B94F-AA6F-06BCACEE7EE1}" type="sibTrans" cxnId="{2A17A647-EBAD-6A48-9DDE-19B9449CB950}">
      <dgm:prSet/>
      <dgm:spPr/>
      <dgm:t>
        <a:bodyPr/>
        <a:lstStyle/>
        <a:p>
          <a:endParaRPr lang="en-US"/>
        </a:p>
      </dgm:t>
    </dgm:pt>
    <dgm:pt modelId="{3D7DECD6-38F8-6A43-B56D-42D59F31C553}" type="parTrans" cxnId="{2A17A647-EBAD-6A48-9DDE-19B9449CB950}">
      <dgm:prSet/>
      <dgm:spPr/>
      <dgm:t>
        <a:bodyPr/>
        <a:lstStyle/>
        <a:p>
          <a:endParaRPr lang="en-US"/>
        </a:p>
      </dgm:t>
    </dgm:pt>
    <dgm:pt modelId="{202621A6-C228-B54E-8DDD-98912961FCC6}">
      <dgm:prSet custT="1"/>
      <dgm:spPr/>
      <dgm:t>
        <a:bodyPr/>
        <a:lstStyle/>
        <a:p>
          <a:r>
            <a:rPr lang="en-US" sz="500">
              <a:solidFill>
                <a:schemeClr val="tx1"/>
              </a:solidFill>
            </a:rPr>
            <a:t>Advise employees </a:t>
          </a:r>
          <a:r>
            <a:rPr lang="en-US" sz="500" strike="noStrike">
              <a:solidFill>
                <a:schemeClr val="tx1"/>
              </a:solidFill>
            </a:rPr>
            <a:t>list of</a:t>
          </a:r>
          <a:r>
            <a:rPr lang="en-US" sz="500">
              <a:solidFill>
                <a:schemeClr val="tx1"/>
              </a:solidFill>
            </a:rPr>
            <a:t> point of contact </a:t>
          </a:r>
          <a:r>
            <a:rPr lang="en-US" sz="500" strike="noStrike">
              <a:solidFill>
                <a:schemeClr val="tx1"/>
              </a:solidFill>
            </a:rPr>
            <a:t>is required in</a:t>
          </a:r>
          <a:r>
            <a:rPr lang="en-US" sz="500">
              <a:solidFill>
                <a:schemeClr val="tx1"/>
              </a:solidFill>
            </a:rPr>
            <a:t> case of an emergency (expose to blood pathogens, chemicals, etc.)</a:t>
          </a:r>
        </a:p>
      </dgm:t>
    </dgm:pt>
    <dgm:pt modelId="{05BBB2F5-15DE-B340-B71C-EB552A06751C}" type="sibTrans" cxnId="{C837A7C0-024C-5743-A746-BACE52EC1481}">
      <dgm:prSet/>
      <dgm:spPr/>
      <dgm:t>
        <a:bodyPr/>
        <a:lstStyle/>
        <a:p>
          <a:endParaRPr lang="en-US"/>
        </a:p>
      </dgm:t>
    </dgm:pt>
    <dgm:pt modelId="{7B36FBD9-7804-BF4D-9583-6C03FF76426B}" type="parTrans" cxnId="{C837A7C0-024C-5743-A746-BACE52EC1481}">
      <dgm:prSet/>
      <dgm:spPr/>
      <dgm:t>
        <a:bodyPr/>
        <a:lstStyle/>
        <a:p>
          <a:endParaRPr lang="en-US"/>
        </a:p>
      </dgm:t>
    </dgm:pt>
    <dgm:pt modelId="{EC767A09-703B-544F-9A63-A7D120435DA7}">
      <dgm:prSet custT="1"/>
      <dgm:spPr/>
      <dgm:t>
        <a:bodyPr/>
        <a:lstStyle/>
        <a:p>
          <a:r>
            <a:rPr lang="en-US" sz="500"/>
            <a:t>Instruct employees on the good pratices of PPE, chemicals and blood-pathogen exposures.</a:t>
          </a:r>
        </a:p>
      </dgm:t>
    </dgm:pt>
    <dgm:pt modelId="{7BB4D2D1-23BF-EB4F-8594-9D4DC130B478}" type="sibTrans" cxnId="{270C6884-5480-F047-B224-14791C7F0AEA}">
      <dgm:prSet/>
      <dgm:spPr/>
      <dgm:t>
        <a:bodyPr/>
        <a:lstStyle/>
        <a:p>
          <a:endParaRPr lang="en-US"/>
        </a:p>
      </dgm:t>
    </dgm:pt>
    <dgm:pt modelId="{B34C7221-D24A-6945-ADF8-CA8F374E7DDA}" type="parTrans" cxnId="{270C6884-5480-F047-B224-14791C7F0AEA}">
      <dgm:prSet/>
      <dgm:spPr/>
      <dgm:t>
        <a:bodyPr/>
        <a:lstStyle/>
        <a:p>
          <a:endParaRPr lang="en-US"/>
        </a:p>
      </dgm:t>
    </dgm:pt>
    <dgm:pt modelId="{E3465279-CF4F-9B4F-BABA-51AB7855D932}">
      <dgm:prSet custT="1"/>
      <dgm:spPr/>
      <dgm:t>
        <a:bodyPr/>
        <a:lstStyle/>
        <a:p>
          <a:r>
            <a:rPr lang="en-US" sz="500" strike="noStrike"/>
            <a:t>Advise</a:t>
          </a:r>
          <a:r>
            <a:rPr lang="en-US" sz="500"/>
            <a:t> and train employees on different safety areas within the organization.</a:t>
          </a:r>
        </a:p>
      </dgm:t>
    </dgm:pt>
    <dgm:pt modelId="{43C674A3-EB7F-3844-8C27-AA58B2B1D114}" type="sibTrans" cxnId="{A4B4E834-1C35-2048-9741-08627798B28B}">
      <dgm:prSet/>
      <dgm:spPr/>
      <dgm:t>
        <a:bodyPr/>
        <a:lstStyle/>
        <a:p>
          <a:endParaRPr lang="en-US"/>
        </a:p>
      </dgm:t>
    </dgm:pt>
    <dgm:pt modelId="{9A095BE3-20EA-934F-93C2-42D86F58B848}" type="parTrans" cxnId="{A4B4E834-1C35-2048-9741-08627798B28B}">
      <dgm:prSet/>
      <dgm:spPr/>
      <dgm:t>
        <a:bodyPr/>
        <a:lstStyle/>
        <a:p>
          <a:endParaRPr lang="en-US"/>
        </a:p>
      </dgm:t>
    </dgm:pt>
    <dgm:pt modelId="{E792173F-02F1-F948-9CC1-2669FF902BBA}">
      <dgm:prSet custT="1"/>
      <dgm:spPr/>
      <dgm:t>
        <a:bodyPr/>
        <a:lstStyle/>
        <a:p>
          <a:r>
            <a:rPr lang="en-US" sz="500"/>
            <a:t>President and CEO, Risk and Management Director, </a:t>
          </a:r>
          <a:r>
            <a:rPr lang="en-US" sz="500">
              <a:solidFill>
                <a:schemeClr val="tx1"/>
              </a:solidFill>
            </a:rPr>
            <a:t>and</a:t>
          </a:r>
          <a:r>
            <a:rPr lang="en-US" sz="500">
              <a:solidFill>
                <a:srgbClr val="FF0000"/>
              </a:solidFill>
            </a:rPr>
            <a:t> </a:t>
          </a:r>
          <a:r>
            <a:rPr lang="en-US" sz="500"/>
            <a:t>Human Resouces </a:t>
          </a:r>
        </a:p>
      </dgm:t>
    </dgm:pt>
    <dgm:pt modelId="{F7058485-656A-A340-B45A-3E0A3F4653BE}" type="sibTrans" cxnId="{42CADB31-AFD9-7E4A-BF0F-85FF51AF9F97}">
      <dgm:prSet/>
      <dgm:spPr/>
      <dgm:t>
        <a:bodyPr/>
        <a:lstStyle/>
        <a:p>
          <a:endParaRPr lang="en-US"/>
        </a:p>
      </dgm:t>
    </dgm:pt>
    <dgm:pt modelId="{03A67E2D-450E-F54A-B40C-41019B4D5BC9}" type="parTrans" cxnId="{42CADB31-AFD9-7E4A-BF0F-85FF51AF9F97}">
      <dgm:prSet/>
      <dgm:spPr/>
      <dgm:t>
        <a:bodyPr/>
        <a:lstStyle/>
        <a:p>
          <a:endParaRPr lang="en-US"/>
        </a:p>
      </dgm:t>
    </dgm:pt>
    <dgm:pt modelId="{D05A3205-BACA-0F4C-99FE-1150941725DD}">
      <dgm:prSet custT="1"/>
      <dgm:spPr/>
      <dgm:t>
        <a:bodyPr/>
        <a:lstStyle/>
        <a:p>
          <a:r>
            <a:rPr lang="en-US" sz="900" b="1"/>
            <a:t>Safety in the Workforce</a:t>
          </a:r>
        </a:p>
      </dgm:t>
    </dgm:pt>
    <dgm:pt modelId="{C17E941A-E084-C945-9D6F-ACA5CF14B35D}" type="sibTrans" cxnId="{36B920B5-D754-4D45-87F4-53D5863E1F79}">
      <dgm:prSet/>
      <dgm:spPr/>
      <dgm:t>
        <a:bodyPr/>
        <a:lstStyle/>
        <a:p>
          <a:endParaRPr lang="en-US"/>
        </a:p>
      </dgm:t>
    </dgm:pt>
    <dgm:pt modelId="{15EE5E74-913E-794A-92F6-CF84E6DF5C2C}" type="parTrans" cxnId="{36B920B5-D754-4D45-87F4-53D5863E1F79}">
      <dgm:prSet/>
      <dgm:spPr/>
      <dgm:t>
        <a:bodyPr/>
        <a:lstStyle/>
        <a:p>
          <a:endParaRPr lang="en-US"/>
        </a:p>
      </dgm:t>
    </dgm:pt>
    <dgm:pt modelId="{471BF236-3C83-A94F-A16E-AA693C1353C5}" type="pres">
      <dgm:prSet presAssocID="{41E9D6B5-8B3D-9F4F-9ECD-ACED4E4213A6}" presName="Name0" presStyleCnt="0">
        <dgm:presLayoutVars>
          <dgm:chPref val="3"/>
          <dgm:dir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0225913F-F183-614F-A4D9-32E80FC5B696}" type="pres">
      <dgm:prSet presAssocID="{90AA8BD4-EC52-314B-AC79-D373A4BC885F}" presName="horFlow" presStyleCnt="0"/>
      <dgm:spPr/>
    </dgm:pt>
    <dgm:pt modelId="{DF115F04-8478-6947-8641-C6D122F4204D}" type="pres">
      <dgm:prSet presAssocID="{90AA8BD4-EC52-314B-AC79-D373A4BC885F}" presName="bigChev" presStyleLbl="node1" presStyleIdx="0" presStyleCnt="5"/>
      <dgm:spPr/>
      <dgm:t>
        <a:bodyPr/>
        <a:lstStyle/>
        <a:p>
          <a:endParaRPr lang="en-US"/>
        </a:p>
      </dgm:t>
    </dgm:pt>
    <dgm:pt modelId="{FC175243-7441-9C43-8B39-63B2598ECA81}" type="pres">
      <dgm:prSet presAssocID="{DD82EBA8-E410-364E-8A65-B193CD42CCEB}" presName="parTrans" presStyleCnt="0"/>
      <dgm:spPr/>
    </dgm:pt>
    <dgm:pt modelId="{C21158E0-519F-DC42-BF48-56C8CDE14182}" type="pres">
      <dgm:prSet presAssocID="{459C7628-9A74-F949-A2FA-14181D1F0449}" presName="node" presStyleLbl="alignAccFollowNode1" presStyleIdx="0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F1DE5F8-5C13-6443-9E5F-57E214FFA0A4}" type="pres">
      <dgm:prSet presAssocID="{8FBEA261-3AB1-7A41-8B2F-AE3A382603CB}" presName="sibTrans" presStyleCnt="0"/>
      <dgm:spPr/>
    </dgm:pt>
    <dgm:pt modelId="{5395FB4A-0BEE-A549-B78A-7A73BEF97B7A}" type="pres">
      <dgm:prSet presAssocID="{09DDFBB7-143C-134D-853F-D67F13434B17}" presName="node" presStyleLbl="alignAccFollowNode1" presStyleIdx="1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FC71F02-2D33-7642-99B5-111887280547}" type="pres">
      <dgm:prSet presAssocID="{7AECB0D6-EB85-0D49-BDC5-DDD12AF7C277}" presName="sibTrans" presStyleCnt="0"/>
      <dgm:spPr/>
    </dgm:pt>
    <dgm:pt modelId="{69BCDB52-A2F2-1343-8669-9817919C8E5D}" type="pres">
      <dgm:prSet presAssocID="{C938E113-4991-1B49-B0EC-3706085E825B}" presName="node" presStyleLbl="alignAccFollowNode1" presStyleIdx="2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3B0063F-1DE9-AF49-B86D-09040237C40D}" type="pres">
      <dgm:prSet presAssocID="{0CAA35DC-C689-6A4C-9F6D-025D5F47BC57}" presName="sibTrans" presStyleCnt="0"/>
      <dgm:spPr/>
    </dgm:pt>
    <dgm:pt modelId="{7EFE2E12-1198-7C4E-A457-DDC44C9138D2}" type="pres">
      <dgm:prSet presAssocID="{DA1F5124-6758-4A47-B461-ED8D44B8D4E4}" presName="node" presStyleLbl="alignAccFollowNode1" presStyleIdx="3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BB01BB6-DEC3-F345-95AC-9AA95F9BF169}" type="pres">
      <dgm:prSet presAssocID="{B778ADC7-DEC2-5848-9F44-27D59348C628}" presName="sibTrans" presStyleCnt="0"/>
      <dgm:spPr/>
    </dgm:pt>
    <dgm:pt modelId="{0BDC36C9-8599-D444-930B-AA8AE1920C46}" type="pres">
      <dgm:prSet presAssocID="{6E3A1BFC-468B-5544-8D7A-203F58A9E838}" presName="node" presStyleLbl="alignAccFollowNode1" presStyleIdx="4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52F3DB6-0C41-4145-87EC-2E6DC935DD08}" type="pres">
      <dgm:prSet presAssocID="{90AA8BD4-EC52-314B-AC79-D373A4BC885F}" presName="vSp" presStyleCnt="0"/>
      <dgm:spPr/>
    </dgm:pt>
    <dgm:pt modelId="{96C1D3D3-40A8-8D4F-9F20-20DDE0F4B0C9}" type="pres">
      <dgm:prSet presAssocID="{DD2B6786-2303-9A43-8D8C-A1893C8B7146}" presName="horFlow" presStyleCnt="0"/>
      <dgm:spPr/>
    </dgm:pt>
    <dgm:pt modelId="{65767263-A337-3B46-AAD9-1A06F1E04507}" type="pres">
      <dgm:prSet presAssocID="{DD2B6786-2303-9A43-8D8C-A1893C8B7146}" presName="bigChev" presStyleLbl="node1" presStyleIdx="1" presStyleCnt="5"/>
      <dgm:spPr/>
      <dgm:t>
        <a:bodyPr/>
        <a:lstStyle/>
        <a:p>
          <a:endParaRPr lang="en-US"/>
        </a:p>
      </dgm:t>
    </dgm:pt>
    <dgm:pt modelId="{5F7AD83C-5E9F-0346-8F5E-3340D11A3548}" type="pres">
      <dgm:prSet presAssocID="{E6CD427F-73D4-4343-9544-2958EF67FCC7}" presName="parTrans" presStyleCnt="0"/>
      <dgm:spPr/>
    </dgm:pt>
    <dgm:pt modelId="{CB7434AC-3C93-C641-9AF0-A969C4842FF6}" type="pres">
      <dgm:prSet presAssocID="{C847DAB9-68D8-6A4C-B211-20C3C45CEB7B}" presName="node" presStyleLbl="alignAccFollowNode1" presStyleIdx="5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A60D23C-58A6-8F44-930F-AE7C80EFAC57}" type="pres">
      <dgm:prSet presAssocID="{7ABD1507-1EDE-7943-A5D8-5A942186ABCB}" presName="sibTrans" presStyleCnt="0"/>
      <dgm:spPr/>
    </dgm:pt>
    <dgm:pt modelId="{0DA16C0D-1A5A-1643-8B62-1A37D50C0869}" type="pres">
      <dgm:prSet presAssocID="{8423EB02-D63D-6F46-9DEF-9D6C476E3D2E}" presName="node" presStyleLbl="alignAccFollowNode1" presStyleIdx="6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911A2E-4254-2C4A-A02F-C2CAD98FDBD8}" type="pres">
      <dgm:prSet presAssocID="{A9CC715D-1B18-644C-A087-7DDC0EFBE72E}" presName="sibTrans" presStyleCnt="0"/>
      <dgm:spPr/>
    </dgm:pt>
    <dgm:pt modelId="{5564B163-D931-1442-83E4-4E5759ADB567}" type="pres">
      <dgm:prSet presAssocID="{2334F2A0-C135-3F49-B071-36B0614BE102}" presName="node" presStyleLbl="alignAccFollowNode1" presStyleIdx="7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8CEA625-1564-5940-9B82-B1C6200C4761}" type="pres">
      <dgm:prSet presAssocID="{193765A9-0B5F-004B-9FAB-15BDB14561E1}" presName="sibTrans" presStyleCnt="0"/>
      <dgm:spPr/>
    </dgm:pt>
    <dgm:pt modelId="{0F5EC3AE-74B3-DA44-945E-0D3ADA32B0D6}" type="pres">
      <dgm:prSet presAssocID="{1F25420C-BEE4-FD43-9A45-A1E2E897BCC2}" presName="node" presStyleLbl="alignAccFollowNode1" presStyleIdx="8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6578A2E-8D46-B745-9C97-619602A71F95}" type="pres">
      <dgm:prSet presAssocID="{FBC1D4F4-FC59-AE4E-9CEF-B565FAE67B36}" presName="sibTrans" presStyleCnt="0"/>
      <dgm:spPr/>
    </dgm:pt>
    <dgm:pt modelId="{1DEB92E5-70D0-CE42-B363-02E169D91C1E}" type="pres">
      <dgm:prSet presAssocID="{2068DAC5-7E50-4A4D-93A6-B0B5EFC2734A}" presName="node" presStyleLbl="alignAccFollowNode1" presStyleIdx="9" presStyleCnt="25" custLinFactNeighborX="3869" custLinFactNeighborY="135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2B45C9F-9AA1-D646-B5EB-14AD852F7390}" type="pres">
      <dgm:prSet presAssocID="{DD2B6786-2303-9A43-8D8C-A1893C8B7146}" presName="vSp" presStyleCnt="0"/>
      <dgm:spPr/>
    </dgm:pt>
    <dgm:pt modelId="{FFC08780-6359-8140-927F-9C34FD1C8184}" type="pres">
      <dgm:prSet presAssocID="{91FB4005-EBAD-2042-BACB-2E23F5DB0E44}" presName="horFlow" presStyleCnt="0"/>
      <dgm:spPr/>
    </dgm:pt>
    <dgm:pt modelId="{023FA7CE-734F-4544-A2E5-9392FC55F893}" type="pres">
      <dgm:prSet presAssocID="{91FB4005-EBAD-2042-BACB-2E23F5DB0E44}" presName="bigChev" presStyleLbl="node1" presStyleIdx="2" presStyleCnt="5"/>
      <dgm:spPr/>
      <dgm:t>
        <a:bodyPr/>
        <a:lstStyle/>
        <a:p>
          <a:endParaRPr lang="en-US"/>
        </a:p>
      </dgm:t>
    </dgm:pt>
    <dgm:pt modelId="{55F1AB05-F123-7048-887F-C5DF69A35C52}" type="pres">
      <dgm:prSet presAssocID="{E9F37C31-9CA8-474C-BEB0-1575F5F75DEA}" presName="parTrans" presStyleCnt="0"/>
      <dgm:spPr/>
    </dgm:pt>
    <dgm:pt modelId="{A7B734BC-C409-8049-8C6C-54C226B41BA8}" type="pres">
      <dgm:prSet presAssocID="{7F9A871D-0A21-4548-8190-B0AC076AA76D}" presName="node" presStyleLbl="alignAccFollowNode1" presStyleIdx="10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C53DBD2-4093-4040-8F80-2391A5AF3BE0}" type="pres">
      <dgm:prSet presAssocID="{EEEEB54B-44E8-0F47-AD3F-881EDAF0DB95}" presName="sibTrans" presStyleCnt="0"/>
      <dgm:spPr/>
    </dgm:pt>
    <dgm:pt modelId="{B574C83E-2B46-9143-ADD9-C035C330BB5B}" type="pres">
      <dgm:prSet presAssocID="{078BC161-8FB5-0E40-AB24-B4B79CEB0565}" presName="node" presStyleLbl="alignAccFollowNode1" presStyleIdx="11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499178E-1EEF-C140-9404-3B414C6ECB49}" type="pres">
      <dgm:prSet presAssocID="{3C763F12-CFEC-2E48-A89B-12EF48EC2BB6}" presName="sibTrans" presStyleCnt="0"/>
      <dgm:spPr/>
    </dgm:pt>
    <dgm:pt modelId="{9BEE6983-CD33-984A-903D-F454023FAB3D}" type="pres">
      <dgm:prSet presAssocID="{DFB4A108-4833-BE4B-9E3C-8783E105FD80}" presName="node" presStyleLbl="alignAccFollowNode1" presStyleIdx="12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6F4DE7C-1189-4240-B94A-9F29B6ABB274}" type="pres">
      <dgm:prSet presAssocID="{742C07B9-604B-7E48-8EB2-24BADC88CD2F}" presName="sibTrans" presStyleCnt="0"/>
      <dgm:spPr/>
    </dgm:pt>
    <dgm:pt modelId="{00DCD578-9ED9-C545-BA06-9E5A15A27356}" type="pres">
      <dgm:prSet presAssocID="{F332735F-4B0A-984C-BC06-C9434E01B612}" presName="node" presStyleLbl="alignAccFollowNode1" presStyleIdx="13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890D08B-11DD-6A4D-8FA8-84B84AA8241C}" type="pres">
      <dgm:prSet presAssocID="{24818655-75EF-1849-9E7F-F00F77E1EF79}" presName="sibTrans" presStyleCnt="0"/>
      <dgm:spPr/>
    </dgm:pt>
    <dgm:pt modelId="{7B10821F-8FFD-B443-B21E-3A52ED551365}" type="pres">
      <dgm:prSet presAssocID="{C03E5C45-A252-364E-B0AF-DBD615EFEB81}" presName="node" presStyleLbl="alignAccFollowNode1" presStyleIdx="14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A514B75-6B9F-CA43-981C-2F7C2B839A59}" type="pres">
      <dgm:prSet presAssocID="{91FB4005-EBAD-2042-BACB-2E23F5DB0E44}" presName="vSp" presStyleCnt="0"/>
      <dgm:spPr/>
    </dgm:pt>
    <dgm:pt modelId="{AE7D5154-6BB9-0943-8748-63F0599D579E}" type="pres">
      <dgm:prSet presAssocID="{647EC289-4D81-474F-A922-D3E9B102D312}" presName="horFlow" presStyleCnt="0"/>
      <dgm:spPr/>
    </dgm:pt>
    <dgm:pt modelId="{0DD74B2D-AD58-3748-A147-3DA19021BD67}" type="pres">
      <dgm:prSet presAssocID="{647EC289-4D81-474F-A922-D3E9B102D312}" presName="bigChev" presStyleLbl="node1" presStyleIdx="3" presStyleCnt="5"/>
      <dgm:spPr/>
      <dgm:t>
        <a:bodyPr/>
        <a:lstStyle/>
        <a:p>
          <a:endParaRPr lang="en-US"/>
        </a:p>
      </dgm:t>
    </dgm:pt>
    <dgm:pt modelId="{ECABA9DB-6C97-2642-AF91-D20AA107DD63}" type="pres">
      <dgm:prSet presAssocID="{57324442-6601-3A42-BF2D-D421BEFBDC72}" presName="parTrans" presStyleCnt="0"/>
      <dgm:spPr/>
    </dgm:pt>
    <dgm:pt modelId="{6527CFBA-749C-CD49-86E2-AA31946B5A27}" type="pres">
      <dgm:prSet presAssocID="{F4078877-CAAE-C14A-A0EB-C6E85119A35D}" presName="node" presStyleLbl="alignAccFollowNode1" presStyleIdx="15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0C17B52-567E-9E47-A940-90F8C4C41F80}" type="pres">
      <dgm:prSet presAssocID="{75C914F1-7EAF-824C-AE2F-1C22EB08B0DE}" presName="sibTrans" presStyleCnt="0"/>
      <dgm:spPr/>
    </dgm:pt>
    <dgm:pt modelId="{FD7B84B9-5A88-7947-BF64-9F77059B5A0A}" type="pres">
      <dgm:prSet presAssocID="{B359F437-AA14-8447-9BC8-6DD176ACC418}" presName="node" presStyleLbl="alignAccFollowNode1" presStyleIdx="16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C85CC49-22A8-0C42-8435-8C028C822C96}" type="pres">
      <dgm:prSet presAssocID="{776A48E5-BFA1-E641-B4DE-A84DBD7CB9AC}" presName="sibTrans" presStyleCnt="0"/>
      <dgm:spPr/>
    </dgm:pt>
    <dgm:pt modelId="{9E2267C0-12C9-A24C-A694-16FE9CB3C3D6}" type="pres">
      <dgm:prSet presAssocID="{4EA38D5B-6CBA-E349-8DC5-3EBFF40EFDF9}" presName="node" presStyleLbl="alignAccFollowNode1" presStyleIdx="17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70EC96B-DCBB-7440-83FF-54D0ECC78055}" type="pres">
      <dgm:prSet presAssocID="{71D27A62-7DA5-334F-9983-7B4CBE1B8647}" presName="sibTrans" presStyleCnt="0"/>
      <dgm:spPr/>
    </dgm:pt>
    <dgm:pt modelId="{E8E12A4F-BC78-C44A-8AB7-D69D49326B37}" type="pres">
      <dgm:prSet presAssocID="{DC24E2CD-FFF2-7D4F-BEDE-96F54C0666ED}" presName="node" presStyleLbl="alignAccFollowNode1" presStyleIdx="18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48BE647-616B-F241-B034-76C57B4AA87B}" type="pres">
      <dgm:prSet presAssocID="{5088EDD6-5CC6-D946-8F26-607FF7422C3E}" presName="sibTrans" presStyleCnt="0"/>
      <dgm:spPr/>
    </dgm:pt>
    <dgm:pt modelId="{195E6EE1-A1BA-6547-AF96-B9EEE98BCB92}" type="pres">
      <dgm:prSet presAssocID="{407D1E2D-7FF3-E246-903E-40740F41B4BA}" presName="node" presStyleLbl="alignAccFollowNode1" presStyleIdx="19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D49574C-5329-674B-A18E-CA287BF3D625}" type="pres">
      <dgm:prSet presAssocID="{647EC289-4D81-474F-A922-D3E9B102D312}" presName="vSp" presStyleCnt="0"/>
      <dgm:spPr/>
    </dgm:pt>
    <dgm:pt modelId="{2E8894DF-B845-D74E-9D34-A24109904A7F}" type="pres">
      <dgm:prSet presAssocID="{D05A3205-BACA-0F4C-99FE-1150941725DD}" presName="horFlow" presStyleCnt="0"/>
      <dgm:spPr/>
    </dgm:pt>
    <dgm:pt modelId="{8FFE8110-0880-024E-B79F-D17A164064E9}" type="pres">
      <dgm:prSet presAssocID="{D05A3205-BACA-0F4C-99FE-1150941725DD}" presName="bigChev" presStyleLbl="node1" presStyleIdx="4" presStyleCnt="5"/>
      <dgm:spPr/>
      <dgm:t>
        <a:bodyPr/>
        <a:lstStyle/>
        <a:p>
          <a:endParaRPr lang="en-US"/>
        </a:p>
      </dgm:t>
    </dgm:pt>
    <dgm:pt modelId="{E1C5BA98-881C-F14B-8F94-4BABD50B0123}" type="pres">
      <dgm:prSet presAssocID="{03A67E2D-450E-F54A-B40C-41019B4D5BC9}" presName="parTrans" presStyleCnt="0"/>
      <dgm:spPr/>
    </dgm:pt>
    <dgm:pt modelId="{6DB6545B-86BA-1D4E-B494-5D8D7BA0DCBB}" type="pres">
      <dgm:prSet presAssocID="{E792173F-02F1-F948-9CC1-2669FF902BBA}" presName="node" presStyleLbl="alignAccFollowNode1" presStyleIdx="20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12AA342-811A-1948-80FE-E9AEB861C67B}" type="pres">
      <dgm:prSet presAssocID="{F7058485-656A-A340-B45A-3E0A3F4653BE}" presName="sibTrans" presStyleCnt="0"/>
      <dgm:spPr/>
    </dgm:pt>
    <dgm:pt modelId="{6B9F6526-853F-1D45-9D18-F8EFC467D989}" type="pres">
      <dgm:prSet presAssocID="{E3465279-CF4F-9B4F-BABA-51AB7855D932}" presName="node" presStyleLbl="alignAccFollowNode1" presStyleIdx="21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F50C6E2-19F7-0D4C-80F6-DBE19EDDE145}" type="pres">
      <dgm:prSet presAssocID="{43C674A3-EB7F-3844-8C27-AA58B2B1D114}" presName="sibTrans" presStyleCnt="0"/>
      <dgm:spPr/>
    </dgm:pt>
    <dgm:pt modelId="{0F0EB0C6-9CA1-A543-82A5-25D3D952322F}" type="pres">
      <dgm:prSet presAssocID="{EC767A09-703B-544F-9A63-A7D120435DA7}" presName="node" presStyleLbl="alignAccFollowNode1" presStyleIdx="22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72D3094-5570-3F43-9575-084BDC030D40}" type="pres">
      <dgm:prSet presAssocID="{7BB4D2D1-23BF-EB4F-8594-9D4DC130B478}" presName="sibTrans" presStyleCnt="0"/>
      <dgm:spPr/>
    </dgm:pt>
    <dgm:pt modelId="{A471B58A-8CCA-1946-82AC-7AB2224BDCE0}" type="pres">
      <dgm:prSet presAssocID="{202621A6-C228-B54E-8DDD-98912961FCC6}" presName="node" presStyleLbl="alignAccFollowNode1" presStyleIdx="23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1EA2E44-C987-6B41-BDF6-7AD3E6F82867}" type="pres">
      <dgm:prSet presAssocID="{05BBB2F5-15DE-B340-B71C-EB552A06751C}" presName="sibTrans" presStyleCnt="0"/>
      <dgm:spPr/>
    </dgm:pt>
    <dgm:pt modelId="{F1193F03-F5B0-D94D-ABFD-670AFCC124D3}" type="pres">
      <dgm:prSet presAssocID="{42DCFBD7-C7D1-B445-9DBF-FB8219458592}" presName="node" presStyleLbl="alignAccFollowNode1" presStyleIdx="24" presStyleCnt="2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36B920B5-D754-4D45-87F4-53D5863E1F79}" srcId="{41E9D6B5-8B3D-9F4F-9ECD-ACED4E4213A6}" destId="{D05A3205-BACA-0F4C-99FE-1150941725DD}" srcOrd="4" destOrd="0" parTransId="{15EE5E74-913E-794A-92F6-CF84E6DF5C2C}" sibTransId="{C17E941A-E084-C945-9D6F-ACA5CF14B35D}"/>
    <dgm:cxn modelId="{436A9F84-5E13-7345-BC99-63AD68811098}" srcId="{DD2B6786-2303-9A43-8D8C-A1893C8B7146}" destId="{2068DAC5-7E50-4A4D-93A6-B0B5EFC2734A}" srcOrd="4" destOrd="0" parTransId="{F565214A-B5F5-8240-8657-CB0A050504EC}" sibTransId="{A64A162F-F9C0-D640-9FCB-C9B140F59DB1}"/>
    <dgm:cxn modelId="{5C034800-C485-3A41-BC28-223CDD8684E0}" type="presOf" srcId="{647EC289-4D81-474F-A922-D3E9B102D312}" destId="{0DD74B2D-AD58-3748-A147-3DA19021BD67}" srcOrd="0" destOrd="0" presId="urn:microsoft.com/office/officeart/2005/8/layout/lProcess3"/>
    <dgm:cxn modelId="{E87F8524-3F89-5542-99A8-74A2F5529370}" srcId="{647EC289-4D81-474F-A922-D3E9B102D312}" destId="{B359F437-AA14-8447-9BC8-6DD176ACC418}" srcOrd="1" destOrd="0" parTransId="{CAE8D083-6758-E241-9161-39468BB5D10D}" sibTransId="{776A48E5-BFA1-E641-B4DE-A84DBD7CB9AC}"/>
    <dgm:cxn modelId="{F4B938CA-600D-A04A-BCC9-0E2A134AD36D}" srcId="{91FB4005-EBAD-2042-BACB-2E23F5DB0E44}" destId="{C03E5C45-A252-364E-B0AF-DBD615EFEB81}" srcOrd="4" destOrd="0" parTransId="{24E2B070-7EA0-514C-829E-28A9B659CC5C}" sibTransId="{E0149796-ECD4-CD4D-8F21-BBA0965FAA18}"/>
    <dgm:cxn modelId="{66C15553-D44A-1140-B0EA-30393D2661D6}" type="presOf" srcId="{2334F2A0-C135-3F49-B071-36B0614BE102}" destId="{5564B163-D931-1442-83E4-4E5759ADB567}" srcOrd="0" destOrd="0" presId="urn:microsoft.com/office/officeart/2005/8/layout/lProcess3"/>
    <dgm:cxn modelId="{5DF679C9-D768-A348-B6D9-C44F6D0A62BF}" srcId="{91FB4005-EBAD-2042-BACB-2E23F5DB0E44}" destId="{DFB4A108-4833-BE4B-9E3C-8783E105FD80}" srcOrd="2" destOrd="0" parTransId="{736363FC-5A41-6E4B-AE49-84B1802B5579}" sibTransId="{742C07B9-604B-7E48-8EB2-24BADC88CD2F}"/>
    <dgm:cxn modelId="{42CADB31-AFD9-7E4A-BF0F-85FF51AF9F97}" srcId="{D05A3205-BACA-0F4C-99FE-1150941725DD}" destId="{E792173F-02F1-F948-9CC1-2669FF902BBA}" srcOrd="0" destOrd="0" parTransId="{03A67E2D-450E-F54A-B40C-41019B4D5BC9}" sibTransId="{F7058485-656A-A340-B45A-3E0A3F4653BE}"/>
    <dgm:cxn modelId="{BA6B2785-9274-EA4D-B87D-16BF2BDE234F}" type="presOf" srcId="{D05A3205-BACA-0F4C-99FE-1150941725DD}" destId="{8FFE8110-0880-024E-B79F-D17A164064E9}" srcOrd="0" destOrd="0" presId="urn:microsoft.com/office/officeart/2005/8/layout/lProcess3"/>
    <dgm:cxn modelId="{8C8DE9E6-8164-024D-AC91-C67137A5E3F2}" type="presOf" srcId="{E3465279-CF4F-9B4F-BABA-51AB7855D932}" destId="{6B9F6526-853F-1D45-9D18-F8EFC467D989}" srcOrd="0" destOrd="0" presId="urn:microsoft.com/office/officeart/2005/8/layout/lProcess3"/>
    <dgm:cxn modelId="{A4B4E834-1C35-2048-9741-08627798B28B}" srcId="{D05A3205-BACA-0F4C-99FE-1150941725DD}" destId="{E3465279-CF4F-9B4F-BABA-51AB7855D932}" srcOrd="1" destOrd="0" parTransId="{9A095BE3-20EA-934F-93C2-42D86F58B848}" sibTransId="{43C674A3-EB7F-3844-8C27-AA58B2B1D114}"/>
    <dgm:cxn modelId="{B24C5CF6-1794-F945-BEBC-7DC360F3CA1C}" type="presOf" srcId="{459C7628-9A74-F949-A2FA-14181D1F0449}" destId="{C21158E0-519F-DC42-BF48-56C8CDE14182}" srcOrd="0" destOrd="0" presId="urn:microsoft.com/office/officeart/2005/8/layout/lProcess3"/>
    <dgm:cxn modelId="{4E4C3874-B80E-3741-9C47-10384579B51F}" type="presOf" srcId="{41E9D6B5-8B3D-9F4F-9ECD-ACED4E4213A6}" destId="{471BF236-3C83-A94F-A16E-AA693C1353C5}" srcOrd="0" destOrd="0" presId="urn:microsoft.com/office/officeart/2005/8/layout/lProcess3"/>
    <dgm:cxn modelId="{60906BD3-BBB6-F64B-A4E6-E2C43FFB0E68}" type="presOf" srcId="{C03E5C45-A252-364E-B0AF-DBD615EFEB81}" destId="{7B10821F-8FFD-B443-B21E-3A52ED551365}" srcOrd="0" destOrd="0" presId="urn:microsoft.com/office/officeart/2005/8/layout/lProcess3"/>
    <dgm:cxn modelId="{820A8450-62C9-D140-9493-70BB9EEA5D4C}" srcId="{91FB4005-EBAD-2042-BACB-2E23F5DB0E44}" destId="{078BC161-8FB5-0E40-AB24-B4B79CEB0565}" srcOrd="1" destOrd="0" parTransId="{B45BC0A1-F006-AB49-A4D4-606675F60FEF}" sibTransId="{3C763F12-CFEC-2E48-A89B-12EF48EC2BB6}"/>
    <dgm:cxn modelId="{C837A7C0-024C-5743-A746-BACE52EC1481}" srcId="{D05A3205-BACA-0F4C-99FE-1150941725DD}" destId="{202621A6-C228-B54E-8DDD-98912961FCC6}" srcOrd="3" destOrd="0" parTransId="{7B36FBD9-7804-BF4D-9583-6C03FF76426B}" sibTransId="{05BBB2F5-15DE-B340-B71C-EB552A06751C}"/>
    <dgm:cxn modelId="{448E6689-E80D-E940-8B36-0948C97591C6}" type="presOf" srcId="{407D1E2D-7FF3-E246-903E-40740F41B4BA}" destId="{195E6EE1-A1BA-6547-AF96-B9EEE98BCB92}" srcOrd="0" destOrd="0" presId="urn:microsoft.com/office/officeart/2005/8/layout/lProcess3"/>
    <dgm:cxn modelId="{24B3ED10-58B4-5D43-A56A-705FB130D4D4}" srcId="{90AA8BD4-EC52-314B-AC79-D373A4BC885F}" destId="{C938E113-4991-1B49-B0EC-3706085E825B}" srcOrd="2" destOrd="0" parTransId="{C4AA8C95-34C3-6745-95E2-D61EF215460A}" sibTransId="{0CAA35DC-C689-6A4C-9F6D-025D5F47BC57}"/>
    <dgm:cxn modelId="{5B4F0E05-6EE0-C642-952D-0B4D33EE224A}" srcId="{DD2B6786-2303-9A43-8D8C-A1893C8B7146}" destId="{1F25420C-BEE4-FD43-9A45-A1E2E897BCC2}" srcOrd="3" destOrd="0" parTransId="{BAE82783-69E2-BD44-9194-A8E061934754}" sibTransId="{FBC1D4F4-FC59-AE4E-9CEF-B565FAE67B36}"/>
    <dgm:cxn modelId="{342AE9E0-E0C3-3449-AC92-834BBD122F09}" srcId="{DD2B6786-2303-9A43-8D8C-A1893C8B7146}" destId="{8423EB02-D63D-6F46-9DEF-9D6C476E3D2E}" srcOrd="1" destOrd="0" parTransId="{57231C6F-545B-014F-9E19-19B20E77D63C}" sibTransId="{A9CC715D-1B18-644C-A087-7DDC0EFBE72E}"/>
    <dgm:cxn modelId="{5A57AFDA-0FE5-9047-80FD-E531D7B431F4}" srcId="{91FB4005-EBAD-2042-BACB-2E23F5DB0E44}" destId="{F332735F-4B0A-984C-BC06-C9434E01B612}" srcOrd="3" destOrd="0" parTransId="{AC5B9F2C-FAD7-1F46-851A-174ECB272FB4}" sibTransId="{24818655-75EF-1849-9E7F-F00F77E1EF79}"/>
    <dgm:cxn modelId="{1D1C118C-5D37-2F47-854E-9CAFFA9FA36C}" type="presOf" srcId="{B359F437-AA14-8447-9BC8-6DD176ACC418}" destId="{FD7B84B9-5A88-7947-BF64-9F77059B5A0A}" srcOrd="0" destOrd="0" presId="urn:microsoft.com/office/officeart/2005/8/layout/lProcess3"/>
    <dgm:cxn modelId="{87427677-E46A-9E4D-A169-A174AD03DD44}" srcId="{90AA8BD4-EC52-314B-AC79-D373A4BC885F}" destId="{DA1F5124-6758-4A47-B461-ED8D44B8D4E4}" srcOrd="3" destOrd="0" parTransId="{06CA1CE7-BA51-C145-8A1E-5725DC66FAF6}" sibTransId="{B778ADC7-DEC2-5848-9F44-27D59348C628}"/>
    <dgm:cxn modelId="{3BF001E8-6028-314E-8679-C17CE6B25810}" type="presOf" srcId="{C847DAB9-68D8-6A4C-B211-20C3C45CEB7B}" destId="{CB7434AC-3C93-C641-9AF0-A969C4842FF6}" srcOrd="0" destOrd="0" presId="urn:microsoft.com/office/officeart/2005/8/layout/lProcess3"/>
    <dgm:cxn modelId="{1EBC9985-3F2F-B743-B632-2E21285992C3}" type="presOf" srcId="{09DDFBB7-143C-134D-853F-D67F13434B17}" destId="{5395FB4A-0BEE-A549-B78A-7A73BEF97B7A}" srcOrd="0" destOrd="0" presId="urn:microsoft.com/office/officeart/2005/8/layout/lProcess3"/>
    <dgm:cxn modelId="{8BB67540-A7A1-E443-BD39-57CD375FAA96}" srcId="{90AA8BD4-EC52-314B-AC79-D373A4BC885F}" destId="{09DDFBB7-143C-134D-853F-D67F13434B17}" srcOrd="1" destOrd="0" parTransId="{C4EB3390-75F0-6D48-A8A9-2BD815A33A09}" sibTransId="{7AECB0D6-EB85-0D49-BDC5-DDD12AF7C277}"/>
    <dgm:cxn modelId="{1B737346-A004-4B47-B404-8DDFE9F2B8E7}" srcId="{647EC289-4D81-474F-A922-D3E9B102D312}" destId="{F4078877-CAAE-C14A-A0EB-C6E85119A35D}" srcOrd="0" destOrd="0" parTransId="{57324442-6601-3A42-BF2D-D421BEFBDC72}" sibTransId="{75C914F1-7EAF-824C-AE2F-1C22EB08B0DE}"/>
    <dgm:cxn modelId="{260B90D0-540F-074C-B7E7-32C3F6A41B3D}" type="presOf" srcId="{90AA8BD4-EC52-314B-AC79-D373A4BC885F}" destId="{DF115F04-8478-6947-8641-C6D122F4204D}" srcOrd="0" destOrd="0" presId="urn:microsoft.com/office/officeart/2005/8/layout/lProcess3"/>
    <dgm:cxn modelId="{A130D0C9-B7C0-CC44-A62B-B4E3991F7D41}" type="presOf" srcId="{DA1F5124-6758-4A47-B461-ED8D44B8D4E4}" destId="{7EFE2E12-1198-7C4E-A457-DDC44C9138D2}" srcOrd="0" destOrd="0" presId="urn:microsoft.com/office/officeart/2005/8/layout/lProcess3"/>
    <dgm:cxn modelId="{E0FAFE09-2A9D-5B45-B82D-62DFF5D5CB71}" type="presOf" srcId="{F332735F-4B0A-984C-BC06-C9434E01B612}" destId="{00DCD578-9ED9-C545-BA06-9E5A15A27356}" srcOrd="0" destOrd="0" presId="urn:microsoft.com/office/officeart/2005/8/layout/lProcess3"/>
    <dgm:cxn modelId="{26AFD9DF-7949-474A-A351-B7D9B57A9B1D}" type="presOf" srcId="{1F25420C-BEE4-FD43-9A45-A1E2E897BCC2}" destId="{0F5EC3AE-74B3-DA44-945E-0D3ADA32B0D6}" srcOrd="0" destOrd="0" presId="urn:microsoft.com/office/officeart/2005/8/layout/lProcess3"/>
    <dgm:cxn modelId="{E9529611-E09C-7A45-BF06-4116FD11EAB3}" type="presOf" srcId="{DC24E2CD-FFF2-7D4F-BEDE-96F54C0666ED}" destId="{E8E12A4F-BC78-C44A-8AB7-D69D49326B37}" srcOrd="0" destOrd="0" presId="urn:microsoft.com/office/officeart/2005/8/layout/lProcess3"/>
    <dgm:cxn modelId="{36A774EF-F2C5-C246-BA63-E483D09D0648}" srcId="{41E9D6B5-8B3D-9F4F-9ECD-ACED4E4213A6}" destId="{90AA8BD4-EC52-314B-AC79-D373A4BC885F}" srcOrd="0" destOrd="0" parTransId="{56251754-2056-CF46-B30B-E66D9A856941}" sibTransId="{7828F8BC-86EB-4041-9B62-A5E84B260972}"/>
    <dgm:cxn modelId="{14ED97F2-EB35-7246-84D7-A5FFB80F45B7}" type="presOf" srcId="{202621A6-C228-B54E-8DDD-98912961FCC6}" destId="{A471B58A-8CCA-1946-82AC-7AB2224BDCE0}" srcOrd="0" destOrd="0" presId="urn:microsoft.com/office/officeart/2005/8/layout/lProcess3"/>
    <dgm:cxn modelId="{CE239DD8-1B93-A54C-9715-856038F6964C}" type="presOf" srcId="{2068DAC5-7E50-4A4D-93A6-B0B5EFC2734A}" destId="{1DEB92E5-70D0-CE42-B363-02E169D91C1E}" srcOrd="0" destOrd="0" presId="urn:microsoft.com/office/officeart/2005/8/layout/lProcess3"/>
    <dgm:cxn modelId="{C6FF5D17-909C-564A-9FC4-AD6E087BFC11}" srcId="{90AA8BD4-EC52-314B-AC79-D373A4BC885F}" destId="{459C7628-9A74-F949-A2FA-14181D1F0449}" srcOrd="0" destOrd="0" parTransId="{DD82EBA8-E410-364E-8A65-B193CD42CCEB}" sibTransId="{8FBEA261-3AB1-7A41-8B2F-AE3A382603CB}"/>
    <dgm:cxn modelId="{270C6884-5480-F047-B224-14791C7F0AEA}" srcId="{D05A3205-BACA-0F4C-99FE-1150941725DD}" destId="{EC767A09-703B-544F-9A63-A7D120435DA7}" srcOrd="2" destOrd="0" parTransId="{B34C7221-D24A-6945-ADF8-CA8F374E7DDA}" sibTransId="{7BB4D2D1-23BF-EB4F-8594-9D4DC130B478}"/>
    <dgm:cxn modelId="{7C7C5831-E161-1E4C-BED0-50706E89C977}" type="presOf" srcId="{C938E113-4991-1B49-B0EC-3706085E825B}" destId="{69BCDB52-A2F2-1343-8669-9817919C8E5D}" srcOrd="0" destOrd="0" presId="urn:microsoft.com/office/officeart/2005/8/layout/lProcess3"/>
    <dgm:cxn modelId="{2A17A647-EBAD-6A48-9DDE-19B9449CB950}" srcId="{D05A3205-BACA-0F4C-99FE-1150941725DD}" destId="{42DCFBD7-C7D1-B445-9DBF-FB8219458592}" srcOrd="4" destOrd="0" parTransId="{3D7DECD6-38F8-6A43-B56D-42D59F31C553}" sibTransId="{24C8F9B1-7584-B94F-AA6F-06BCACEE7EE1}"/>
    <dgm:cxn modelId="{BB947524-E144-064A-B889-15BF51735CEF}" type="presOf" srcId="{DFB4A108-4833-BE4B-9E3C-8783E105FD80}" destId="{9BEE6983-CD33-984A-903D-F454023FAB3D}" srcOrd="0" destOrd="0" presId="urn:microsoft.com/office/officeart/2005/8/layout/lProcess3"/>
    <dgm:cxn modelId="{859DCBD7-45D7-7948-8857-CBECBBD1C90B}" type="presOf" srcId="{91FB4005-EBAD-2042-BACB-2E23F5DB0E44}" destId="{023FA7CE-734F-4544-A2E5-9392FC55F893}" srcOrd="0" destOrd="0" presId="urn:microsoft.com/office/officeart/2005/8/layout/lProcess3"/>
    <dgm:cxn modelId="{AA8D44A0-A27A-3D43-B233-567C9DCE0B62}" type="presOf" srcId="{F4078877-CAAE-C14A-A0EB-C6E85119A35D}" destId="{6527CFBA-749C-CD49-86E2-AA31946B5A27}" srcOrd="0" destOrd="0" presId="urn:microsoft.com/office/officeart/2005/8/layout/lProcess3"/>
    <dgm:cxn modelId="{97FF139F-B286-1E4E-ABED-D47EDF2C5B8D}" type="presOf" srcId="{EC767A09-703B-544F-9A63-A7D120435DA7}" destId="{0F0EB0C6-9CA1-A543-82A5-25D3D952322F}" srcOrd="0" destOrd="0" presId="urn:microsoft.com/office/officeart/2005/8/layout/lProcess3"/>
    <dgm:cxn modelId="{0B77AAF7-0EE9-2142-ACCF-D2C16A467645}" type="presOf" srcId="{DD2B6786-2303-9A43-8D8C-A1893C8B7146}" destId="{65767263-A337-3B46-AAD9-1A06F1E04507}" srcOrd="0" destOrd="0" presId="urn:microsoft.com/office/officeart/2005/8/layout/lProcess3"/>
    <dgm:cxn modelId="{EAC4F9EA-3954-F849-8569-EC4F70ADA763}" type="presOf" srcId="{7F9A871D-0A21-4548-8190-B0AC076AA76D}" destId="{A7B734BC-C409-8049-8C6C-54C226B41BA8}" srcOrd="0" destOrd="0" presId="urn:microsoft.com/office/officeart/2005/8/layout/lProcess3"/>
    <dgm:cxn modelId="{D7EC847C-0FF3-844C-B51F-86D73BC0EC2B}" srcId="{647EC289-4D81-474F-A922-D3E9B102D312}" destId="{DC24E2CD-FFF2-7D4F-BEDE-96F54C0666ED}" srcOrd="3" destOrd="0" parTransId="{CBE70F46-9818-DD4E-A20E-3B4049A0C0DA}" sibTransId="{5088EDD6-5CC6-D946-8F26-607FF7422C3E}"/>
    <dgm:cxn modelId="{D57B2D5D-C8A1-8343-8FA8-73F1D517A5D6}" srcId="{DD2B6786-2303-9A43-8D8C-A1893C8B7146}" destId="{2334F2A0-C135-3F49-B071-36B0614BE102}" srcOrd="2" destOrd="0" parTransId="{751DBBFD-5A66-344C-A73B-23F61C778F29}" sibTransId="{193765A9-0B5F-004B-9FAB-15BDB14561E1}"/>
    <dgm:cxn modelId="{3700E507-33A9-FB43-9C80-562C68B2D257}" type="presOf" srcId="{42DCFBD7-C7D1-B445-9DBF-FB8219458592}" destId="{F1193F03-F5B0-D94D-ABFD-670AFCC124D3}" srcOrd="0" destOrd="0" presId="urn:microsoft.com/office/officeart/2005/8/layout/lProcess3"/>
    <dgm:cxn modelId="{A6C0565A-F403-F24E-AC0E-9A3EC293CAD9}" type="presOf" srcId="{6E3A1BFC-468B-5544-8D7A-203F58A9E838}" destId="{0BDC36C9-8599-D444-930B-AA8AE1920C46}" srcOrd="0" destOrd="0" presId="urn:microsoft.com/office/officeart/2005/8/layout/lProcess3"/>
    <dgm:cxn modelId="{170FAAD4-5778-8F47-A9F9-B82EBAA07E0B}" type="presOf" srcId="{4EA38D5B-6CBA-E349-8DC5-3EBFF40EFDF9}" destId="{9E2267C0-12C9-A24C-A694-16FE9CB3C3D6}" srcOrd="0" destOrd="0" presId="urn:microsoft.com/office/officeart/2005/8/layout/lProcess3"/>
    <dgm:cxn modelId="{D31D3FB6-B0EA-E245-A402-69DABF065D4F}" srcId="{647EC289-4D81-474F-A922-D3E9B102D312}" destId="{4EA38D5B-6CBA-E349-8DC5-3EBFF40EFDF9}" srcOrd="2" destOrd="0" parTransId="{F3CF8C6B-F929-6646-B17F-BF9BC3DC3808}" sibTransId="{71D27A62-7DA5-334F-9983-7B4CBE1B8647}"/>
    <dgm:cxn modelId="{AAE579BD-0EB2-5047-8CDB-7FAB7A3893E4}" type="presOf" srcId="{8423EB02-D63D-6F46-9DEF-9D6C476E3D2E}" destId="{0DA16C0D-1A5A-1643-8B62-1A37D50C0869}" srcOrd="0" destOrd="0" presId="urn:microsoft.com/office/officeart/2005/8/layout/lProcess3"/>
    <dgm:cxn modelId="{C4FBAB07-4897-5F4F-B98E-DFD970FD34E8}" type="presOf" srcId="{E792173F-02F1-F948-9CC1-2669FF902BBA}" destId="{6DB6545B-86BA-1D4E-B494-5D8D7BA0DCBB}" srcOrd="0" destOrd="0" presId="urn:microsoft.com/office/officeart/2005/8/layout/lProcess3"/>
    <dgm:cxn modelId="{3C5584E9-10DA-E546-B891-50A866651FA9}" srcId="{91FB4005-EBAD-2042-BACB-2E23F5DB0E44}" destId="{7F9A871D-0A21-4548-8190-B0AC076AA76D}" srcOrd="0" destOrd="0" parTransId="{E9F37C31-9CA8-474C-BEB0-1575F5F75DEA}" sibTransId="{EEEEB54B-44E8-0F47-AD3F-881EDAF0DB95}"/>
    <dgm:cxn modelId="{849BD8A4-1E42-294F-9C59-4A0372669EA3}" srcId="{41E9D6B5-8B3D-9F4F-9ECD-ACED4E4213A6}" destId="{91FB4005-EBAD-2042-BACB-2E23F5DB0E44}" srcOrd="2" destOrd="0" parTransId="{330D04F7-45B0-1B4C-A3E5-3094D072D207}" sibTransId="{B35F474E-54C0-7E46-86E1-72EC0A346074}"/>
    <dgm:cxn modelId="{C63CF95E-A5D5-ED45-A429-C293CDB978A9}" srcId="{41E9D6B5-8B3D-9F4F-9ECD-ACED4E4213A6}" destId="{DD2B6786-2303-9A43-8D8C-A1893C8B7146}" srcOrd="1" destOrd="0" parTransId="{CD72EFEF-43DA-9D41-8F69-EB1951C76514}" sibTransId="{167E32FD-B3D9-A848-A560-D72CD41FC28B}"/>
    <dgm:cxn modelId="{A607E441-22B2-B147-911C-15C026CAC31E}" srcId="{41E9D6B5-8B3D-9F4F-9ECD-ACED4E4213A6}" destId="{647EC289-4D81-474F-A922-D3E9B102D312}" srcOrd="3" destOrd="0" parTransId="{DF43B8FB-00C4-0644-9F41-C6E8E235D9EC}" sibTransId="{9051A28E-6ED7-7348-B998-E819D5B9C39F}"/>
    <dgm:cxn modelId="{E8840215-3993-4444-9B59-3BD8C4222D81}" srcId="{DD2B6786-2303-9A43-8D8C-A1893C8B7146}" destId="{C847DAB9-68D8-6A4C-B211-20C3C45CEB7B}" srcOrd="0" destOrd="0" parTransId="{E6CD427F-73D4-4343-9544-2958EF67FCC7}" sibTransId="{7ABD1507-1EDE-7943-A5D8-5A942186ABCB}"/>
    <dgm:cxn modelId="{15546CE5-69A2-BA41-8AF6-B26DA63D4026}" type="presOf" srcId="{078BC161-8FB5-0E40-AB24-B4B79CEB0565}" destId="{B574C83E-2B46-9143-ADD9-C035C330BB5B}" srcOrd="0" destOrd="0" presId="urn:microsoft.com/office/officeart/2005/8/layout/lProcess3"/>
    <dgm:cxn modelId="{3207E0EB-2894-AD4B-8F38-6D3F3A890B37}" srcId="{90AA8BD4-EC52-314B-AC79-D373A4BC885F}" destId="{6E3A1BFC-468B-5544-8D7A-203F58A9E838}" srcOrd="4" destOrd="0" parTransId="{548E7860-DD32-FB45-9932-B81B9D5F5CC8}" sibTransId="{EA3F7EB1-460B-4140-9BB9-E004C65881BB}"/>
    <dgm:cxn modelId="{430092C2-F94D-304F-8663-59A740622BEC}" srcId="{647EC289-4D81-474F-A922-D3E9B102D312}" destId="{407D1E2D-7FF3-E246-903E-40740F41B4BA}" srcOrd="4" destOrd="0" parTransId="{E3F4886B-814C-9349-BBCF-E7788076A81B}" sibTransId="{1602621B-79F6-2B4F-8888-4296BAEB65BE}"/>
    <dgm:cxn modelId="{3381DDA4-B455-A04C-8E06-FAA1C0622060}" type="presParOf" srcId="{471BF236-3C83-A94F-A16E-AA693C1353C5}" destId="{0225913F-F183-614F-A4D9-32E80FC5B696}" srcOrd="0" destOrd="0" presId="urn:microsoft.com/office/officeart/2005/8/layout/lProcess3"/>
    <dgm:cxn modelId="{B1FA8D85-32B1-D04C-AEBA-EDF630645B8D}" type="presParOf" srcId="{0225913F-F183-614F-A4D9-32E80FC5B696}" destId="{DF115F04-8478-6947-8641-C6D122F4204D}" srcOrd="0" destOrd="0" presId="urn:microsoft.com/office/officeart/2005/8/layout/lProcess3"/>
    <dgm:cxn modelId="{201BA64A-6AD0-E042-8DE3-3CACA0D3D75C}" type="presParOf" srcId="{0225913F-F183-614F-A4D9-32E80FC5B696}" destId="{FC175243-7441-9C43-8B39-63B2598ECA81}" srcOrd="1" destOrd="0" presId="urn:microsoft.com/office/officeart/2005/8/layout/lProcess3"/>
    <dgm:cxn modelId="{802CA038-DD4D-D642-88E5-CBE881DF4567}" type="presParOf" srcId="{0225913F-F183-614F-A4D9-32E80FC5B696}" destId="{C21158E0-519F-DC42-BF48-56C8CDE14182}" srcOrd="2" destOrd="0" presId="urn:microsoft.com/office/officeart/2005/8/layout/lProcess3"/>
    <dgm:cxn modelId="{AFE003C1-803D-E542-AFD5-1660074035CF}" type="presParOf" srcId="{0225913F-F183-614F-A4D9-32E80FC5B696}" destId="{3F1DE5F8-5C13-6443-9E5F-57E214FFA0A4}" srcOrd="3" destOrd="0" presId="urn:microsoft.com/office/officeart/2005/8/layout/lProcess3"/>
    <dgm:cxn modelId="{DC8DE946-B517-C144-AFE9-DD4D0DD9FA8C}" type="presParOf" srcId="{0225913F-F183-614F-A4D9-32E80FC5B696}" destId="{5395FB4A-0BEE-A549-B78A-7A73BEF97B7A}" srcOrd="4" destOrd="0" presId="urn:microsoft.com/office/officeart/2005/8/layout/lProcess3"/>
    <dgm:cxn modelId="{AFB1FB30-2886-5A48-8481-F7C0BF5C4F72}" type="presParOf" srcId="{0225913F-F183-614F-A4D9-32E80FC5B696}" destId="{9FC71F02-2D33-7642-99B5-111887280547}" srcOrd="5" destOrd="0" presId="urn:microsoft.com/office/officeart/2005/8/layout/lProcess3"/>
    <dgm:cxn modelId="{8DA4F4B4-9481-3C44-9975-815A2B33F337}" type="presParOf" srcId="{0225913F-F183-614F-A4D9-32E80FC5B696}" destId="{69BCDB52-A2F2-1343-8669-9817919C8E5D}" srcOrd="6" destOrd="0" presId="urn:microsoft.com/office/officeart/2005/8/layout/lProcess3"/>
    <dgm:cxn modelId="{E46C56F3-90FF-D941-8892-FBB87444FF46}" type="presParOf" srcId="{0225913F-F183-614F-A4D9-32E80FC5B696}" destId="{23B0063F-1DE9-AF49-B86D-09040237C40D}" srcOrd="7" destOrd="0" presId="urn:microsoft.com/office/officeart/2005/8/layout/lProcess3"/>
    <dgm:cxn modelId="{79FCA934-F19F-F44B-BB24-BBEECC28519B}" type="presParOf" srcId="{0225913F-F183-614F-A4D9-32E80FC5B696}" destId="{7EFE2E12-1198-7C4E-A457-DDC44C9138D2}" srcOrd="8" destOrd="0" presId="urn:microsoft.com/office/officeart/2005/8/layout/lProcess3"/>
    <dgm:cxn modelId="{85D36BDD-68C8-4D41-A7D2-55D790A5CC0F}" type="presParOf" srcId="{0225913F-F183-614F-A4D9-32E80FC5B696}" destId="{0BB01BB6-DEC3-F345-95AC-9AA95F9BF169}" srcOrd="9" destOrd="0" presId="urn:microsoft.com/office/officeart/2005/8/layout/lProcess3"/>
    <dgm:cxn modelId="{C5AD2BFD-3599-0C47-9D13-80547694661C}" type="presParOf" srcId="{0225913F-F183-614F-A4D9-32E80FC5B696}" destId="{0BDC36C9-8599-D444-930B-AA8AE1920C46}" srcOrd="10" destOrd="0" presId="urn:microsoft.com/office/officeart/2005/8/layout/lProcess3"/>
    <dgm:cxn modelId="{68BE290A-92DE-B048-853E-8441032BAA2B}" type="presParOf" srcId="{471BF236-3C83-A94F-A16E-AA693C1353C5}" destId="{552F3DB6-0C41-4145-87EC-2E6DC935DD08}" srcOrd="1" destOrd="0" presId="urn:microsoft.com/office/officeart/2005/8/layout/lProcess3"/>
    <dgm:cxn modelId="{738A92FC-EE51-C34B-8933-E2D4595891F9}" type="presParOf" srcId="{471BF236-3C83-A94F-A16E-AA693C1353C5}" destId="{96C1D3D3-40A8-8D4F-9F20-20DDE0F4B0C9}" srcOrd="2" destOrd="0" presId="urn:microsoft.com/office/officeart/2005/8/layout/lProcess3"/>
    <dgm:cxn modelId="{9E79EC61-CE26-D249-9E90-278397475D37}" type="presParOf" srcId="{96C1D3D3-40A8-8D4F-9F20-20DDE0F4B0C9}" destId="{65767263-A337-3B46-AAD9-1A06F1E04507}" srcOrd="0" destOrd="0" presId="urn:microsoft.com/office/officeart/2005/8/layout/lProcess3"/>
    <dgm:cxn modelId="{BB21298A-D0B1-834C-A552-FC4842DDB60B}" type="presParOf" srcId="{96C1D3D3-40A8-8D4F-9F20-20DDE0F4B0C9}" destId="{5F7AD83C-5E9F-0346-8F5E-3340D11A3548}" srcOrd="1" destOrd="0" presId="urn:microsoft.com/office/officeart/2005/8/layout/lProcess3"/>
    <dgm:cxn modelId="{5711F73F-940E-234D-98DD-0D73B877AB90}" type="presParOf" srcId="{96C1D3D3-40A8-8D4F-9F20-20DDE0F4B0C9}" destId="{CB7434AC-3C93-C641-9AF0-A969C4842FF6}" srcOrd="2" destOrd="0" presId="urn:microsoft.com/office/officeart/2005/8/layout/lProcess3"/>
    <dgm:cxn modelId="{F6BF8350-33A1-0647-AEC5-1E03C61D2ED9}" type="presParOf" srcId="{96C1D3D3-40A8-8D4F-9F20-20DDE0F4B0C9}" destId="{8A60D23C-58A6-8F44-930F-AE7C80EFAC57}" srcOrd="3" destOrd="0" presId="urn:microsoft.com/office/officeart/2005/8/layout/lProcess3"/>
    <dgm:cxn modelId="{AF71B260-FA6F-B644-8124-20ED372C8765}" type="presParOf" srcId="{96C1D3D3-40A8-8D4F-9F20-20DDE0F4B0C9}" destId="{0DA16C0D-1A5A-1643-8B62-1A37D50C0869}" srcOrd="4" destOrd="0" presId="urn:microsoft.com/office/officeart/2005/8/layout/lProcess3"/>
    <dgm:cxn modelId="{C435A0CC-823E-CE41-8FE9-CDF3181EBA94}" type="presParOf" srcId="{96C1D3D3-40A8-8D4F-9F20-20DDE0F4B0C9}" destId="{39911A2E-4254-2C4A-A02F-C2CAD98FDBD8}" srcOrd="5" destOrd="0" presId="urn:microsoft.com/office/officeart/2005/8/layout/lProcess3"/>
    <dgm:cxn modelId="{D93F9588-1330-FC4F-90B3-FCA2205F4BA5}" type="presParOf" srcId="{96C1D3D3-40A8-8D4F-9F20-20DDE0F4B0C9}" destId="{5564B163-D931-1442-83E4-4E5759ADB567}" srcOrd="6" destOrd="0" presId="urn:microsoft.com/office/officeart/2005/8/layout/lProcess3"/>
    <dgm:cxn modelId="{F59B43C4-C870-7440-BEE5-65023A65644F}" type="presParOf" srcId="{96C1D3D3-40A8-8D4F-9F20-20DDE0F4B0C9}" destId="{E8CEA625-1564-5940-9B82-B1C6200C4761}" srcOrd="7" destOrd="0" presId="urn:microsoft.com/office/officeart/2005/8/layout/lProcess3"/>
    <dgm:cxn modelId="{253CC0B0-41F1-974C-B6BE-DBFFDE622B4A}" type="presParOf" srcId="{96C1D3D3-40A8-8D4F-9F20-20DDE0F4B0C9}" destId="{0F5EC3AE-74B3-DA44-945E-0D3ADA32B0D6}" srcOrd="8" destOrd="0" presId="urn:microsoft.com/office/officeart/2005/8/layout/lProcess3"/>
    <dgm:cxn modelId="{0AFE3483-BB05-1E43-BE40-3E9DB7441A30}" type="presParOf" srcId="{96C1D3D3-40A8-8D4F-9F20-20DDE0F4B0C9}" destId="{B6578A2E-8D46-B745-9C97-619602A71F95}" srcOrd="9" destOrd="0" presId="urn:microsoft.com/office/officeart/2005/8/layout/lProcess3"/>
    <dgm:cxn modelId="{9133C9AE-123F-FE4C-A483-40918503732E}" type="presParOf" srcId="{96C1D3D3-40A8-8D4F-9F20-20DDE0F4B0C9}" destId="{1DEB92E5-70D0-CE42-B363-02E169D91C1E}" srcOrd="10" destOrd="0" presId="urn:microsoft.com/office/officeart/2005/8/layout/lProcess3"/>
    <dgm:cxn modelId="{D4C464BB-D9FF-3D49-9DBA-3B6D71D6AE2C}" type="presParOf" srcId="{471BF236-3C83-A94F-A16E-AA693C1353C5}" destId="{82B45C9F-9AA1-D646-B5EB-14AD852F7390}" srcOrd="3" destOrd="0" presId="urn:microsoft.com/office/officeart/2005/8/layout/lProcess3"/>
    <dgm:cxn modelId="{E8E5F590-9262-E248-B794-2CFBD94E82B9}" type="presParOf" srcId="{471BF236-3C83-A94F-A16E-AA693C1353C5}" destId="{FFC08780-6359-8140-927F-9C34FD1C8184}" srcOrd="4" destOrd="0" presId="urn:microsoft.com/office/officeart/2005/8/layout/lProcess3"/>
    <dgm:cxn modelId="{3A8E5A30-CA03-644C-AD8E-C72C13187DEC}" type="presParOf" srcId="{FFC08780-6359-8140-927F-9C34FD1C8184}" destId="{023FA7CE-734F-4544-A2E5-9392FC55F893}" srcOrd="0" destOrd="0" presId="urn:microsoft.com/office/officeart/2005/8/layout/lProcess3"/>
    <dgm:cxn modelId="{0E22ED1D-D37B-674A-8BFB-D9D1A86D002D}" type="presParOf" srcId="{FFC08780-6359-8140-927F-9C34FD1C8184}" destId="{55F1AB05-F123-7048-887F-C5DF69A35C52}" srcOrd="1" destOrd="0" presId="urn:microsoft.com/office/officeart/2005/8/layout/lProcess3"/>
    <dgm:cxn modelId="{55C612AF-DC72-9B47-AF3E-F00DCEDA7E35}" type="presParOf" srcId="{FFC08780-6359-8140-927F-9C34FD1C8184}" destId="{A7B734BC-C409-8049-8C6C-54C226B41BA8}" srcOrd="2" destOrd="0" presId="urn:microsoft.com/office/officeart/2005/8/layout/lProcess3"/>
    <dgm:cxn modelId="{85C50ECD-82F9-2749-A471-4B7B75A4A819}" type="presParOf" srcId="{FFC08780-6359-8140-927F-9C34FD1C8184}" destId="{EC53DBD2-4093-4040-8F80-2391A5AF3BE0}" srcOrd="3" destOrd="0" presId="urn:microsoft.com/office/officeart/2005/8/layout/lProcess3"/>
    <dgm:cxn modelId="{BE3750FA-FBC7-2848-8890-C76AB4CC8EC7}" type="presParOf" srcId="{FFC08780-6359-8140-927F-9C34FD1C8184}" destId="{B574C83E-2B46-9143-ADD9-C035C330BB5B}" srcOrd="4" destOrd="0" presId="urn:microsoft.com/office/officeart/2005/8/layout/lProcess3"/>
    <dgm:cxn modelId="{9847DED2-C50D-2949-932D-891537755098}" type="presParOf" srcId="{FFC08780-6359-8140-927F-9C34FD1C8184}" destId="{3499178E-1EEF-C140-9404-3B414C6ECB49}" srcOrd="5" destOrd="0" presId="urn:microsoft.com/office/officeart/2005/8/layout/lProcess3"/>
    <dgm:cxn modelId="{1CEE8A04-C35F-524B-B134-C5081A5DBA5A}" type="presParOf" srcId="{FFC08780-6359-8140-927F-9C34FD1C8184}" destId="{9BEE6983-CD33-984A-903D-F454023FAB3D}" srcOrd="6" destOrd="0" presId="urn:microsoft.com/office/officeart/2005/8/layout/lProcess3"/>
    <dgm:cxn modelId="{98664CEF-3C9E-8D4C-85D1-6156C2AE6AA2}" type="presParOf" srcId="{FFC08780-6359-8140-927F-9C34FD1C8184}" destId="{06F4DE7C-1189-4240-B94A-9F29B6ABB274}" srcOrd="7" destOrd="0" presId="urn:microsoft.com/office/officeart/2005/8/layout/lProcess3"/>
    <dgm:cxn modelId="{3153FC42-FB25-DD45-BACF-8B61DA4420F8}" type="presParOf" srcId="{FFC08780-6359-8140-927F-9C34FD1C8184}" destId="{00DCD578-9ED9-C545-BA06-9E5A15A27356}" srcOrd="8" destOrd="0" presId="urn:microsoft.com/office/officeart/2005/8/layout/lProcess3"/>
    <dgm:cxn modelId="{F00623C3-013D-454C-99FE-87EB610BCE87}" type="presParOf" srcId="{FFC08780-6359-8140-927F-9C34FD1C8184}" destId="{D890D08B-11DD-6A4D-8FA8-84B84AA8241C}" srcOrd="9" destOrd="0" presId="urn:microsoft.com/office/officeart/2005/8/layout/lProcess3"/>
    <dgm:cxn modelId="{070F24F1-0261-EF44-BDEA-0FFB54D8AE64}" type="presParOf" srcId="{FFC08780-6359-8140-927F-9C34FD1C8184}" destId="{7B10821F-8FFD-B443-B21E-3A52ED551365}" srcOrd="10" destOrd="0" presId="urn:microsoft.com/office/officeart/2005/8/layout/lProcess3"/>
    <dgm:cxn modelId="{1A32832A-8484-2845-AD65-91FE421D581F}" type="presParOf" srcId="{471BF236-3C83-A94F-A16E-AA693C1353C5}" destId="{EA514B75-6B9F-CA43-981C-2F7C2B839A59}" srcOrd="5" destOrd="0" presId="urn:microsoft.com/office/officeart/2005/8/layout/lProcess3"/>
    <dgm:cxn modelId="{EDE1A50A-160A-E84D-A712-E1BD103A009B}" type="presParOf" srcId="{471BF236-3C83-A94F-A16E-AA693C1353C5}" destId="{AE7D5154-6BB9-0943-8748-63F0599D579E}" srcOrd="6" destOrd="0" presId="urn:microsoft.com/office/officeart/2005/8/layout/lProcess3"/>
    <dgm:cxn modelId="{24907900-9EA1-CC49-99D4-C735AD5502F3}" type="presParOf" srcId="{AE7D5154-6BB9-0943-8748-63F0599D579E}" destId="{0DD74B2D-AD58-3748-A147-3DA19021BD67}" srcOrd="0" destOrd="0" presId="urn:microsoft.com/office/officeart/2005/8/layout/lProcess3"/>
    <dgm:cxn modelId="{A63326BA-6B45-9D4C-A01D-6C561E60FD90}" type="presParOf" srcId="{AE7D5154-6BB9-0943-8748-63F0599D579E}" destId="{ECABA9DB-6C97-2642-AF91-D20AA107DD63}" srcOrd="1" destOrd="0" presId="urn:microsoft.com/office/officeart/2005/8/layout/lProcess3"/>
    <dgm:cxn modelId="{DC9D4C28-E2D2-0D47-BB37-C182EA3250AE}" type="presParOf" srcId="{AE7D5154-6BB9-0943-8748-63F0599D579E}" destId="{6527CFBA-749C-CD49-86E2-AA31946B5A27}" srcOrd="2" destOrd="0" presId="urn:microsoft.com/office/officeart/2005/8/layout/lProcess3"/>
    <dgm:cxn modelId="{DCB2A350-E772-DF4D-AF6A-43A986A9C4ED}" type="presParOf" srcId="{AE7D5154-6BB9-0943-8748-63F0599D579E}" destId="{F0C17B52-567E-9E47-A940-90F8C4C41F80}" srcOrd="3" destOrd="0" presId="urn:microsoft.com/office/officeart/2005/8/layout/lProcess3"/>
    <dgm:cxn modelId="{76AE2455-382D-4946-B430-F34664C0E3AA}" type="presParOf" srcId="{AE7D5154-6BB9-0943-8748-63F0599D579E}" destId="{FD7B84B9-5A88-7947-BF64-9F77059B5A0A}" srcOrd="4" destOrd="0" presId="urn:microsoft.com/office/officeart/2005/8/layout/lProcess3"/>
    <dgm:cxn modelId="{CF506D32-90FE-134D-9473-4ABBFCE66AAF}" type="presParOf" srcId="{AE7D5154-6BB9-0943-8748-63F0599D579E}" destId="{CC85CC49-22A8-0C42-8435-8C028C822C96}" srcOrd="5" destOrd="0" presId="urn:microsoft.com/office/officeart/2005/8/layout/lProcess3"/>
    <dgm:cxn modelId="{C19E88A8-75A2-5C43-8DB5-7625A51F68E3}" type="presParOf" srcId="{AE7D5154-6BB9-0943-8748-63F0599D579E}" destId="{9E2267C0-12C9-A24C-A694-16FE9CB3C3D6}" srcOrd="6" destOrd="0" presId="urn:microsoft.com/office/officeart/2005/8/layout/lProcess3"/>
    <dgm:cxn modelId="{C5035362-DB46-914D-AF1B-585C7ECD7187}" type="presParOf" srcId="{AE7D5154-6BB9-0943-8748-63F0599D579E}" destId="{470EC96B-DCBB-7440-83FF-54D0ECC78055}" srcOrd="7" destOrd="0" presId="urn:microsoft.com/office/officeart/2005/8/layout/lProcess3"/>
    <dgm:cxn modelId="{831B61FE-CE0C-9D47-89C6-6331B7B92BA7}" type="presParOf" srcId="{AE7D5154-6BB9-0943-8748-63F0599D579E}" destId="{E8E12A4F-BC78-C44A-8AB7-D69D49326B37}" srcOrd="8" destOrd="0" presId="urn:microsoft.com/office/officeart/2005/8/layout/lProcess3"/>
    <dgm:cxn modelId="{FAB86928-19B0-F04B-8D99-4218DCA08A4A}" type="presParOf" srcId="{AE7D5154-6BB9-0943-8748-63F0599D579E}" destId="{C48BE647-616B-F241-B034-76C57B4AA87B}" srcOrd="9" destOrd="0" presId="urn:microsoft.com/office/officeart/2005/8/layout/lProcess3"/>
    <dgm:cxn modelId="{2B017947-FDE3-174C-ADDB-38DB920CFDB7}" type="presParOf" srcId="{AE7D5154-6BB9-0943-8748-63F0599D579E}" destId="{195E6EE1-A1BA-6547-AF96-B9EEE98BCB92}" srcOrd="10" destOrd="0" presId="urn:microsoft.com/office/officeart/2005/8/layout/lProcess3"/>
    <dgm:cxn modelId="{25D4748A-CF3A-E540-A6B4-8D883EC7FFD7}" type="presParOf" srcId="{471BF236-3C83-A94F-A16E-AA693C1353C5}" destId="{4D49574C-5329-674B-A18E-CA287BF3D625}" srcOrd="7" destOrd="0" presId="urn:microsoft.com/office/officeart/2005/8/layout/lProcess3"/>
    <dgm:cxn modelId="{067EFB6E-804C-344B-A597-505104868674}" type="presParOf" srcId="{471BF236-3C83-A94F-A16E-AA693C1353C5}" destId="{2E8894DF-B845-D74E-9D34-A24109904A7F}" srcOrd="8" destOrd="0" presId="urn:microsoft.com/office/officeart/2005/8/layout/lProcess3"/>
    <dgm:cxn modelId="{E68D7D77-F274-374E-8CA6-CB0AE79425C6}" type="presParOf" srcId="{2E8894DF-B845-D74E-9D34-A24109904A7F}" destId="{8FFE8110-0880-024E-B79F-D17A164064E9}" srcOrd="0" destOrd="0" presId="urn:microsoft.com/office/officeart/2005/8/layout/lProcess3"/>
    <dgm:cxn modelId="{58097742-1399-3246-8969-46D169C24EBD}" type="presParOf" srcId="{2E8894DF-B845-D74E-9D34-A24109904A7F}" destId="{E1C5BA98-881C-F14B-8F94-4BABD50B0123}" srcOrd="1" destOrd="0" presId="urn:microsoft.com/office/officeart/2005/8/layout/lProcess3"/>
    <dgm:cxn modelId="{08AF6401-D2D7-C74A-A907-E17B4485FCAE}" type="presParOf" srcId="{2E8894DF-B845-D74E-9D34-A24109904A7F}" destId="{6DB6545B-86BA-1D4E-B494-5D8D7BA0DCBB}" srcOrd="2" destOrd="0" presId="urn:microsoft.com/office/officeart/2005/8/layout/lProcess3"/>
    <dgm:cxn modelId="{35C96934-07B7-E248-8B59-15BFEC215E88}" type="presParOf" srcId="{2E8894DF-B845-D74E-9D34-A24109904A7F}" destId="{312AA342-811A-1948-80FE-E9AEB861C67B}" srcOrd="3" destOrd="0" presId="urn:microsoft.com/office/officeart/2005/8/layout/lProcess3"/>
    <dgm:cxn modelId="{42A701CA-6FDA-8D49-9823-5ABD28A0C18D}" type="presParOf" srcId="{2E8894DF-B845-D74E-9D34-A24109904A7F}" destId="{6B9F6526-853F-1D45-9D18-F8EFC467D989}" srcOrd="4" destOrd="0" presId="urn:microsoft.com/office/officeart/2005/8/layout/lProcess3"/>
    <dgm:cxn modelId="{1E37AB6F-0016-5740-B010-F063DB8AE821}" type="presParOf" srcId="{2E8894DF-B845-D74E-9D34-A24109904A7F}" destId="{6F50C6E2-19F7-0D4C-80F6-DBE19EDDE145}" srcOrd="5" destOrd="0" presId="urn:microsoft.com/office/officeart/2005/8/layout/lProcess3"/>
    <dgm:cxn modelId="{79862A9F-9D11-9244-A1AF-B4114C5D2666}" type="presParOf" srcId="{2E8894DF-B845-D74E-9D34-A24109904A7F}" destId="{0F0EB0C6-9CA1-A543-82A5-25D3D952322F}" srcOrd="6" destOrd="0" presId="urn:microsoft.com/office/officeart/2005/8/layout/lProcess3"/>
    <dgm:cxn modelId="{83BEF455-F28F-F746-8CD7-C3E0D49AD5B8}" type="presParOf" srcId="{2E8894DF-B845-D74E-9D34-A24109904A7F}" destId="{272D3094-5570-3F43-9575-084BDC030D40}" srcOrd="7" destOrd="0" presId="urn:microsoft.com/office/officeart/2005/8/layout/lProcess3"/>
    <dgm:cxn modelId="{FD0D672B-117F-334B-8C03-9AF99E46C727}" type="presParOf" srcId="{2E8894DF-B845-D74E-9D34-A24109904A7F}" destId="{A471B58A-8CCA-1946-82AC-7AB2224BDCE0}" srcOrd="8" destOrd="0" presId="urn:microsoft.com/office/officeart/2005/8/layout/lProcess3"/>
    <dgm:cxn modelId="{4DB34310-EACD-C14D-82E7-C33567283CFB}" type="presParOf" srcId="{2E8894DF-B845-D74E-9D34-A24109904A7F}" destId="{21EA2E44-C987-6B41-BDF6-7AD3E6F82867}" srcOrd="9" destOrd="0" presId="urn:microsoft.com/office/officeart/2005/8/layout/lProcess3"/>
    <dgm:cxn modelId="{DFFF0F9C-BF99-A74F-99DD-C331D0A4F09F}" type="presParOf" srcId="{2E8894DF-B845-D74E-9D34-A24109904A7F}" destId="{F1193F03-F5B0-D94D-ABFD-670AFCC124D3}" srcOrd="10" destOrd="0" presId="urn:microsoft.com/office/officeart/2005/8/layout/lProcess3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B110352A-6C97-4B0D-8B9B-CDFC1274C418}" type="doc">
      <dgm:prSet loTypeId="urn:microsoft.com/office/officeart/2005/8/layout/vList6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D30CA765-27D6-44C3-9277-EBCFC04DF23D}">
      <dgm:prSet phldrT="[Text]"/>
      <dgm:spPr/>
      <dgm:t>
        <a:bodyPr/>
        <a:lstStyle/>
        <a:p>
          <a:r>
            <a:rPr lang="en-US"/>
            <a:t>Collaboration</a:t>
          </a:r>
        </a:p>
      </dgm:t>
    </dgm:pt>
    <dgm:pt modelId="{8C66014C-EF19-457B-8AB4-C8580D53A782}" type="parTrans" cxnId="{1EC36CBC-AF30-42DE-93F9-C0EA306631BD}">
      <dgm:prSet/>
      <dgm:spPr/>
      <dgm:t>
        <a:bodyPr/>
        <a:lstStyle/>
        <a:p>
          <a:endParaRPr lang="en-US"/>
        </a:p>
      </dgm:t>
    </dgm:pt>
    <dgm:pt modelId="{FDB2F09D-4166-4163-92AC-24D233C0198B}" type="sibTrans" cxnId="{1EC36CBC-AF30-42DE-93F9-C0EA306631BD}">
      <dgm:prSet/>
      <dgm:spPr/>
      <dgm:t>
        <a:bodyPr/>
        <a:lstStyle/>
        <a:p>
          <a:endParaRPr lang="en-US"/>
        </a:p>
      </dgm:t>
    </dgm:pt>
    <dgm:pt modelId="{7AD28934-9B05-493F-96AE-8D405F9330D2}">
      <dgm:prSet phldrT="[Text]" custT="1"/>
      <dgm:spPr/>
      <dgm:t>
        <a:bodyPr/>
        <a:lstStyle/>
        <a:p>
          <a:r>
            <a:rPr lang="en-US" sz="700" b="1"/>
            <a:t>Collaborate with other nonprofit organization to minimize competition for funding source.</a:t>
          </a:r>
        </a:p>
      </dgm:t>
    </dgm:pt>
    <dgm:pt modelId="{F82E9774-BE88-4EB2-BA21-5F95462088A2}" type="parTrans" cxnId="{B4A92348-0831-4AA8-8213-BEC023CCC49D}">
      <dgm:prSet/>
      <dgm:spPr/>
      <dgm:t>
        <a:bodyPr/>
        <a:lstStyle/>
        <a:p>
          <a:endParaRPr lang="en-US"/>
        </a:p>
      </dgm:t>
    </dgm:pt>
    <dgm:pt modelId="{613565F8-30E4-4ADB-9F0B-8D06041E359F}" type="sibTrans" cxnId="{B4A92348-0831-4AA8-8213-BEC023CCC49D}">
      <dgm:prSet/>
      <dgm:spPr/>
      <dgm:t>
        <a:bodyPr/>
        <a:lstStyle/>
        <a:p>
          <a:endParaRPr lang="en-US"/>
        </a:p>
      </dgm:t>
    </dgm:pt>
    <dgm:pt modelId="{67D8B72B-076A-4EBE-844F-C20603C1EE29}">
      <dgm:prSet phldrT="[Text]"/>
      <dgm:spPr/>
      <dgm:t>
        <a:bodyPr/>
        <a:lstStyle/>
        <a:p>
          <a:r>
            <a:rPr lang="en-US"/>
            <a:t>Fundraising</a:t>
          </a:r>
        </a:p>
      </dgm:t>
    </dgm:pt>
    <dgm:pt modelId="{EF259A67-F7BE-4582-90B4-D40ED1B72745}" type="parTrans" cxnId="{D2C13F48-5DAE-483E-857A-3091DD8467EB}">
      <dgm:prSet/>
      <dgm:spPr/>
      <dgm:t>
        <a:bodyPr/>
        <a:lstStyle/>
        <a:p>
          <a:endParaRPr lang="en-US"/>
        </a:p>
      </dgm:t>
    </dgm:pt>
    <dgm:pt modelId="{A349B7C8-19C1-483D-94E0-577EB85A8D05}" type="sibTrans" cxnId="{D2C13F48-5DAE-483E-857A-3091DD8467EB}">
      <dgm:prSet/>
      <dgm:spPr/>
      <dgm:t>
        <a:bodyPr/>
        <a:lstStyle/>
        <a:p>
          <a:endParaRPr lang="en-US"/>
        </a:p>
      </dgm:t>
    </dgm:pt>
    <dgm:pt modelId="{4E62B34C-3BF8-434D-9A05-19153836F72C}">
      <dgm:prSet phldrT="[Text]" custT="1"/>
      <dgm:spPr/>
      <dgm:t>
        <a:bodyPr/>
        <a:lstStyle/>
        <a:p>
          <a:r>
            <a:rPr lang="en-US" sz="700" b="1" i="0"/>
            <a:t>Provide financial support and connections to donors and potential funders.</a:t>
          </a:r>
          <a:endParaRPr lang="en-US" sz="700" b="1"/>
        </a:p>
      </dgm:t>
    </dgm:pt>
    <dgm:pt modelId="{EAA90BB7-80EA-4AB0-9C82-C5D8E88D978A}" type="parTrans" cxnId="{FBF2654A-CA6F-4121-BCCF-0F81C1706E50}">
      <dgm:prSet/>
      <dgm:spPr/>
      <dgm:t>
        <a:bodyPr/>
        <a:lstStyle/>
        <a:p>
          <a:endParaRPr lang="en-US"/>
        </a:p>
      </dgm:t>
    </dgm:pt>
    <dgm:pt modelId="{E84CD954-6AE0-4BE0-AC84-072E93E2460F}" type="sibTrans" cxnId="{FBF2654A-CA6F-4121-BCCF-0F81C1706E50}">
      <dgm:prSet/>
      <dgm:spPr/>
      <dgm:t>
        <a:bodyPr/>
        <a:lstStyle/>
        <a:p>
          <a:endParaRPr lang="en-US"/>
        </a:p>
      </dgm:t>
    </dgm:pt>
    <dgm:pt modelId="{CB039C80-4F75-4009-AA78-C19C9DA46005}">
      <dgm:prSet phldrT="[Text]" custT="1"/>
      <dgm:spPr/>
      <dgm:t>
        <a:bodyPr/>
        <a:lstStyle/>
        <a:p>
          <a:r>
            <a:rPr lang="en-US" sz="700" b="1" i="0"/>
            <a:t>Educate the board on changes in the funding environment, emphasizing how significant reductions in government funding  and  increase their level of engagement in fundraising events and activities.</a:t>
          </a:r>
          <a:endParaRPr lang="en-US" sz="700" b="1"/>
        </a:p>
      </dgm:t>
    </dgm:pt>
    <dgm:pt modelId="{F1C86A8A-3C2C-487A-AE21-8634D7809B93}" type="parTrans" cxnId="{3D9C505C-8124-411D-AA08-B108C97BB7F7}">
      <dgm:prSet/>
      <dgm:spPr/>
      <dgm:t>
        <a:bodyPr/>
        <a:lstStyle/>
        <a:p>
          <a:endParaRPr lang="en-US"/>
        </a:p>
      </dgm:t>
    </dgm:pt>
    <dgm:pt modelId="{54B7C6E4-5B46-425B-8492-23C977997BC4}" type="sibTrans" cxnId="{3D9C505C-8124-411D-AA08-B108C97BB7F7}">
      <dgm:prSet/>
      <dgm:spPr/>
      <dgm:t>
        <a:bodyPr/>
        <a:lstStyle/>
        <a:p>
          <a:endParaRPr lang="en-US"/>
        </a:p>
      </dgm:t>
    </dgm:pt>
    <dgm:pt modelId="{479F69ED-8F60-451C-8402-CBA09B89BBE3}">
      <dgm:prSet phldrT="[Text]"/>
      <dgm:spPr/>
      <dgm:t>
        <a:bodyPr/>
        <a:lstStyle/>
        <a:p>
          <a:r>
            <a:rPr lang="en-US"/>
            <a:t>Community Engagement and Leadership</a:t>
          </a:r>
        </a:p>
      </dgm:t>
    </dgm:pt>
    <dgm:pt modelId="{593A4C25-313A-4EC3-8747-E6614B5886C4}" type="parTrans" cxnId="{A1E4E012-B813-492F-A0F3-91A3453B7EC4}">
      <dgm:prSet/>
      <dgm:spPr/>
      <dgm:t>
        <a:bodyPr/>
        <a:lstStyle/>
        <a:p>
          <a:endParaRPr lang="en-US"/>
        </a:p>
      </dgm:t>
    </dgm:pt>
    <dgm:pt modelId="{BBF91A41-B67B-4EFE-908D-F96F338B4469}" type="sibTrans" cxnId="{A1E4E012-B813-492F-A0F3-91A3453B7EC4}">
      <dgm:prSet/>
      <dgm:spPr/>
      <dgm:t>
        <a:bodyPr/>
        <a:lstStyle/>
        <a:p>
          <a:endParaRPr lang="en-US"/>
        </a:p>
      </dgm:t>
    </dgm:pt>
    <dgm:pt modelId="{CE443C69-878B-461F-A0B9-5ABE9A43610F}">
      <dgm:prSet phldrT="[Text]"/>
      <dgm:spPr/>
      <dgm:t>
        <a:bodyPr/>
        <a:lstStyle/>
        <a:p>
          <a:endParaRPr lang="en-US" sz="600"/>
        </a:p>
      </dgm:t>
    </dgm:pt>
    <dgm:pt modelId="{19BC5F0E-8A38-4ADB-9C2E-1A2169C05375}" type="parTrans" cxnId="{F6485E3F-6111-45BB-B5B5-EE964C706C3C}">
      <dgm:prSet/>
      <dgm:spPr/>
      <dgm:t>
        <a:bodyPr/>
        <a:lstStyle/>
        <a:p>
          <a:endParaRPr lang="en-US"/>
        </a:p>
      </dgm:t>
    </dgm:pt>
    <dgm:pt modelId="{6C372D69-191C-439D-8BB8-DB535A40F963}" type="sibTrans" cxnId="{F6485E3F-6111-45BB-B5B5-EE964C706C3C}">
      <dgm:prSet/>
      <dgm:spPr/>
      <dgm:t>
        <a:bodyPr/>
        <a:lstStyle/>
        <a:p>
          <a:endParaRPr lang="en-US"/>
        </a:p>
      </dgm:t>
    </dgm:pt>
    <dgm:pt modelId="{DB1281D5-1A40-DD40-9ED6-299752B81D53}">
      <dgm:prSet phldrT="[Text]"/>
      <dgm:spPr/>
      <dgm:t>
        <a:bodyPr/>
        <a:lstStyle/>
        <a:p>
          <a:r>
            <a:rPr lang="en-US"/>
            <a:t>Crisis</a:t>
          </a:r>
        </a:p>
      </dgm:t>
    </dgm:pt>
    <dgm:pt modelId="{2D799646-D519-364B-A7CE-A7B1E29BDFFD}" type="parTrans" cxnId="{08DA7F11-7703-3441-9E92-20A921D62F11}">
      <dgm:prSet/>
      <dgm:spPr/>
      <dgm:t>
        <a:bodyPr/>
        <a:lstStyle/>
        <a:p>
          <a:endParaRPr lang="en-US"/>
        </a:p>
      </dgm:t>
    </dgm:pt>
    <dgm:pt modelId="{AEDB3B74-F801-3246-A0F8-2786B658141B}" type="sibTrans" cxnId="{08DA7F11-7703-3441-9E92-20A921D62F11}">
      <dgm:prSet/>
      <dgm:spPr/>
      <dgm:t>
        <a:bodyPr/>
        <a:lstStyle/>
        <a:p>
          <a:endParaRPr lang="en-US"/>
        </a:p>
      </dgm:t>
    </dgm:pt>
    <dgm:pt modelId="{DA2B40A1-F55F-C64A-82C0-2F3ED02B7DA3}">
      <dgm:prSet phldrT="[Text]" custT="1"/>
      <dgm:spPr/>
      <dgm:t>
        <a:bodyPr/>
        <a:lstStyle/>
        <a:p>
          <a:r>
            <a:rPr lang="en-US" sz="700" b="1"/>
            <a:t>Loss of Funding</a:t>
          </a:r>
        </a:p>
      </dgm:t>
    </dgm:pt>
    <dgm:pt modelId="{D9C40056-674E-6842-9E0C-912E1108269D}" type="sibTrans" cxnId="{699496E8-BC64-5543-A16A-30DFA4E20636}">
      <dgm:prSet/>
      <dgm:spPr/>
      <dgm:t>
        <a:bodyPr/>
        <a:lstStyle/>
        <a:p>
          <a:endParaRPr lang="en-US"/>
        </a:p>
      </dgm:t>
    </dgm:pt>
    <dgm:pt modelId="{83BCEFF8-CC9C-2E43-8A84-F2B3F378A23A}" type="parTrans" cxnId="{699496E8-BC64-5543-A16A-30DFA4E20636}">
      <dgm:prSet/>
      <dgm:spPr/>
      <dgm:t>
        <a:bodyPr/>
        <a:lstStyle/>
        <a:p>
          <a:endParaRPr lang="en-US"/>
        </a:p>
      </dgm:t>
    </dgm:pt>
    <dgm:pt modelId="{B4FE8C0C-8C34-4E46-9740-160D9A10CFAA}">
      <dgm:prSet phldrT="[Text]" custT="1"/>
      <dgm:spPr/>
      <dgm:t>
        <a:bodyPr/>
        <a:lstStyle/>
        <a:p>
          <a:r>
            <a:rPr lang="en-US" sz="700" b="1"/>
            <a:t>Staff cuts  and inadequte Human Resource Staff to fulfil billing and processing</a:t>
          </a:r>
        </a:p>
      </dgm:t>
    </dgm:pt>
    <dgm:pt modelId="{34A40833-358B-DD4C-A209-A8BF48C19BCC}" type="sibTrans" cxnId="{45BEB28F-7F56-1F4C-945E-B9E130279C80}">
      <dgm:prSet/>
      <dgm:spPr/>
      <dgm:t>
        <a:bodyPr/>
        <a:lstStyle/>
        <a:p>
          <a:endParaRPr lang="en-US"/>
        </a:p>
      </dgm:t>
    </dgm:pt>
    <dgm:pt modelId="{FF821962-B7D1-AD46-B6FE-A9899FB18DC3}" type="parTrans" cxnId="{45BEB28F-7F56-1F4C-945E-B9E130279C80}">
      <dgm:prSet/>
      <dgm:spPr/>
      <dgm:t>
        <a:bodyPr/>
        <a:lstStyle/>
        <a:p>
          <a:endParaRPr lang="en-US"/>
        </a:p>
      </dgm:t>
    </dgm:pt>
    <dgm:pt modelId="{5881C764-ADA1-4BD7-97C6-7A345EEB01A9}">
      <dgm:prSet phldrT="[Text]" custT="1"/>
      <dgm:spPr/>
      <dgm:t>
        <a:bodyPr/>
        <a:lstStyle/>
        <a:p>
          <a:r>
            <a:rPr lang="en-US" sz="700" b="1"/>
            <a:t>Eastablish and engage community board leadership</a:t>
          </a:r>
        </a:p>
      </dgm:t>
    </dgm:pt>
    <dgm:pt modelId="{18521C0C-498E-46A9-A332-DCB7E649A972}" type="sibTrans" cxnId="{52A148E8-7DC3-4140-9726-077249864119}">
      <dgm:prSet/>
      <dgm:spPr/>
      <dgm:t>
        <a:bodyPr/>
        <a:lstStyle/>
        <a:p>
          <a:endParaRPr lang="en-US"/>
        </a:p>
      </dgm:t>
    </dgm:pt>
    <dgm:pt modelId="{5CF9780D-6DE4-47C2-80C4-55270EFF8D33}" type="parTrans" cxnId="{52A148E8-7DC3-4140-9726-077249864119}">
      <dgm:prSet/>
      <dgm:spPr/>
      <dgm:t>
        <a:bodyPr/>
        <a:lstStyle/>
        <a:p>
          <a:endParaRPr lang="en-US"/>
        </a:p>
      </dgm:t>
    </dgm:pt>
    <dgm:pt modelId="{63F6453F-FD00-DC4A-B20B-C5236C491B69}">
      <dgm:prSet phldrT="[Text]"/>
      <dgm:spPr/>
      <dgm:t>
        <a:bodyPr/>
        <a:lstStyle/>
        <a:p>
          <a:r>
            <a:rPr lang="en-US"/>
            <a:t>Who should be aware of this crisis? </a:t>
          </a:r>
        </a:p>
      </dgm:t>
    </dgm:pt>
    <dgm:pt modelId="{B8069D43-40BF-1144-B8F5-231224AE2807}" type="sibTrans" cxnId="{9C7CEF5A-CC5E-AC4F-911E-8B2C749E65A6}">
      <dgm:prSet/>
      <dgm:spPr/>
      <dgm:t>
        <a:bodyPr/>
        <a:lstStyle/>
        <a:p>
          <a:endParaRPr lang="en-US"/>
        </a:p>
      </dgm:t>
    </dgm:pt>
    <dgm:pt modelId="{CDC1C128-DF4A-594A-B965-19F62DA018A5}" type="parTrans" cxnId="{9C7CEF5A-CC5E-AC4F-911E-8B2C749E65A6}">
      <dgm:prSet/>
      <dgm:spPr/>
      <dgm:t>
        <a:bodyPr/>
        <a:lstStyle/>
        <a:p>
          <a:endParaRPr lang="en-US"/>
        </a:p>
      </dgm:t>
    </dgm:pt>
    <dgm:pt modelId="{C06231E6-347F-5D4B-8EAA-4800565E0B25}">
      <dgm:prSet phldrT="[Text]" custT="1"/>
      <dgm:spPr/>
      <dgm:t>
        <a:bodyPr/>
        <a:lstStyle/>
        <a:p>
          <a:r>
            <a:rPr lang="en-US" sz="700" b="1"/>
            <a:t>Staff should be inform of possible paycut through staff meetings</a:t>
          </a:r>
        </a:p>
      </dgm:t>
    </dgm:pt>
    <dgm:pt modelId="{6796D16F-5EFF-1642-B56A-D8D6810D0DCD}" type="sibTrans" cxnId="{E43DE4F8-7F32-CC46-A934-7DD57E5653D5}">
      <dgm:prSet/>
      <dgm:spPr/>
      <dgm:t>
        <a:bodyPr/>
        <a:lstStyle/>
        <a:p>
          <a:endParaRPr lang="en-US"/>
        </a:p>
      </dgm:t>
    </dgm:pt>
    <dgm:pt modelId="{C6A7A39E-0647-154F-82C3-87064322FC6D}" type="parTrans" cxnId="{E43DE4F8-7F32-CC46-A934-7DD57E5653D5}">
      <dgm:prSet/>
      <dgm:spPr/>
      <dgm:t>
        <a:bodyPr/>
        <a:lstStyle/>
        <a:p>
          <a:endParaRPr lang="en-US"/>
        </a:p>
      </dgm:t>
    </dgm:pt>
    <dgm:pt modelId="{68253A12-DD57-4DF1-B349-AFF309961111}">
      <dgm:prSet phldrT="[Text]" custT="1"/>
      <dgm:spPr/>
      <dgm:t>
        <a:bodyPr/>
        <a:lstStyle/>
        <a:p>
          <a:r>
            <a:rPr lang="en-US" sz="700" b="1"/>
            <a:t>Coalition, such as local government should be inform through a letter as away of possible resuce funding assistances.</a:t>
          </a:r>
        </a:p>
      </dgm:t>
    </dgm:pt>
    <dgm:pt modelId="{B7C23EE5-9ED6-4FF1-9422-87B486FDDCC6}" type="sibTrans" cxnId="{321F08C2-88D7-4924-BF6A-91B2CE168932}">
      <dgm:prSet/>
      <dgm:spPr/>
      <dgm:t>
        <a:bodyPr/>
        <a:lstStyle/>
        <a:p>
          <a:endParaRPr lang="en-US"/>
        </a:p>
      </dgm:t>
    </dgm:pt>
    <dgm:pt modelId="{3C6750E4-3F8F-411B-ACBA-1C843B5EF470}" type="parTrans" cxnId="{321F08C2-88D7-4924-BF6A-91B2CE168932}">
      <dgm:prSet/>
      <dgm:spPr/>
      <dgm:t>
        <a:bodyPr/>
        <a:lstStyle/>
        <a:p>
          <a:endParaRPr lang="en-US"/>
        </a:p>
      </dgm:t>
    </dgm:pt>
    <dgm:pt modelId="{CD268D11-CB04-492B-B692-3222D60A364A}">
      <dgm:prSet phldrT="[Text]" custT="1"/>
      <dgm:spPr/>
      <dgm:t>
        <a:bodyPr/>
        <a:lstStyle/>
        <a:p>
          <a:r>
            <a:rPr lang="en-US" sz="700" b="1"/>
            <a:t>Clinic should be be inform to offer free assistance to the organization. </a:t>
          </a:r>
        </a:p>
      </dgm:t>
    </dgm:pt>
    <dgm:pt modelId="{A73654AF-EE3E-45D8-B1BB-98521D1CEA74}" type="sibTrans" cxnId="{02A68C02-63D6-4C11-A9A5-F433FAF05168}">
      <dgm:prSet/>
      <dgm:spPr/>
      <dgm:t>
        <a:bodyPr/>
        <a:lstStyle/>
        <a:p>
          <a:endParaRPr lang="en-US"/>
        </a:p>
      </dgm:t>
    </dgm:pt>
    <dgm:pt modelId="{EEF2E328-6572-40A8-BADC-2B45BF4A477F}" type="parTrans" cxnId="{02A68C02-63D6-4C11-A9A5-F433FAF05168}">
      <dgm:prSet/>
      <dgm:spPr/>
      <dgm:t>
        <a:bodyPr/>
        <a:lstStyle/>
        <a:p>
          <a:endParaRPr lang="en-US"/>
        </a:p>
      </dgm:t>
    </dgm:pt>
    <dgm:pt modelId="{CF4A6136-FA34-4BEC-B22E-88ED4E9239EB}">
      <dgm:prSet phldrT="[Text]" custT="1"/>
      <dgm:spPr/>
      <dgm:t>
        <a:bodyPr/>
        <a:lstStyle/>
        <a:p>
          <a:r>
            <a:rPr lang="en-US" sz="700" b="1"/>
            <a:t>No funds for cooking efforts actvities</a:t>
          </a:r>
        </a:p>
      </dgm:t>
    </dgm:pt>
    <dgm:pt modelId="{B67EE2D9-EDEF-41A4-8683-B9EBCA14E2A5}" type="parTrans" cxnId="{61EA5B02-909B-4B89-B775-45A5E7780BE6}">
      <dgm:prSet/>
      <dgm:spPr/>
      <dgm:t>
        <a:bodyPr/>
        <a:lstStyle/>
        <a:p>
          <a:endParaRPr lang="en-US"/>
        </a:p>
      </dgm:t>
    </dgm:pt>
    <dgm:pt modelId="{F9A38B60-2079-45AA-9724-759184EC710E}" type="sibTrans" cxnId="{61EA5B02-909B-4B89-B775-45A5E7780BE6}">
      <dgm:prSet/>
      <dgm:spPr/>
      <dgm:t>
        <a:bodyPr/>
        <a:lstStyle/>
        <a:p>
          <a:endParaRPr lang="en-US"/>
        </a:p>
      </dgm:t>
    </dgm:pt>
    <dgm:pt modelId="{E42C5659-DB08-4169-B1FB-661ABB75BD03}">
      <dgm:prSet phldrT="[Text]" custT="1"/>
      <dgm:spPr/>
      <dgm:t>
        <a:bodyPr/>
        <a:lstStyle/>
        <a:p>
          <a:r>
            <a:rPr lang="en-US" sz="700" b="1"/>
            <a:t>Collaborate with community chef's to offer cooking classes</a:t>
          </a:r>
        </a:p>
      </dgm:t>
    </dgm:pt>
    <dgm:pt modelId="{AFB79B3D-AA08-4EC0-BFF9-A86862661378}" type="parTrans" cxnId="{1C0B136F-4F10-4848-8015-2F76C0E5C04D}">
      <dgm:prSet/>
      <dgm:spPr/>
      <dgm:t>
        <a:bodyPr/>
        <a:lstStyle/>
        <a:p>
          <a:endParaRPr lang="en-US"/>
        </a:p>
      </dgm:t>
    </dgm:pt>
    <dgm:pt modelId="{3FC2AD97-39FE-425B-B766-56F8D9FC5B06}" type="sibTrans" cxnId="{1C0B136F-4F10-4848-8015-2F76C0E5C04D}">
      <dgm:prSet/>
      <dgm:spPr/>
      <dgm:t>
        <a:bodyPr/>
        <a:lstStyle/>
        <a:p>
          <a:endParaRPr lang="en-US"/>
        </a:p>
      </dgm:t>
    </dgm:pt>
    <dgm:pt modelId="{08F0C803-0D89-4A41-8BC8-55A45AEDD255}">
      <dgm:prSet phldrT="[Text]" custT="1"/>
      <dgm:spPr/>
      <dgm:t>
        <a:bodyPr/>
        <a:lstStyle/>
        <a:p>
          <a:r>
            <a:rPr lang="en-US" sz="700" b="1"/>
            <a:t>Recruit community volunteers </a:t>
          </a:r>
        </a:p>
      </dgm:t>
    </dgm:pt>
    <dgm:pt modelId="{3D84DD3B-10AA-470B-B48A-F090974E919A}" type="parTrans" cxnId="{60439A7E-D26F-4F04-AE29-FB70703181C7}">
      <dgm:prSet/>
      <dgm:spPr/>
      <dgm:t>
        <a:bodyPr/>
        <a:lstStyle/>
        <a:p>
          <a:endParaRPr lang="en-US"/>
        </a:p>
      </dgm:t>
    </dgm:pt>
    <dgm:pt modelId="{548743C7-BED2-4188-9884-6B0443944715}" type="sibTrans" cxnId="{60439A7E-D26F-4F04-AE29-FB70703181C7}">
      <dgm:prSet/>
      <dgm:spPr/>
      <dgm:t>
        <a:bodyPr/>
        <a:lstStyle/>
        <a:p>
          <a:endParaRPr lang="en-US"/>
        </a:p>
      </dgm:t>
    </dgm:pt>
    <dgm:pt modelId="{45C170D2-870B-4403-9C31-E2A4C07273C2}" type="pres">
      <dgm:prSet presAssocID="{B110352A-6C97-4B0D-8B9B-CDFC1274C418}" presName="Name0" presStyleCnt="0">
        <dgm:presLayoutVars>
          <dgm:dir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8FAC151B-2D4F-4368-AE2E-715269ECDA27}" type="pres">
      <dgm:prSet presAssocID="{DB1281D5-1A40-DD40-9ED6-299752B81D53}" presName="linNode" presStyleCnt="0"/>
      <dgm:spPr/>
    </dgm:pt>
    <dgm:pt modelId="{BD18735D-F531-46BD-A25B-634D944F7311}" type="pres">
      <dgm:prSet presAssocID="{DB1281D5-1A40-DD40-9ED6-299752B81D53}" presName="parentShp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4F74F8C-08A5-4565-A975-E1CA5779AA44}" type="pres">
      <dgm:prSet presAssocID="{DB1281D5-1A40-DD40-9ED6-299752B81D53}" presName="childShp" presStyleLbl="bgAccFollowNode1" presStyleIdx="0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8DD869D-0BAC-43FE-99CF-5FE27915C5D1}" type="pres">
      <dgm:prSet presAssocID="{AEDB3B74-F801-3246-A0F8-2786B658141B}" presName="spacing" presStyleCnt="0"/>
      <dgm:spPr/>
    </dgm:pt>
    <dgm:pt modelId="{0D1271AF-9DF7-4AB2-B8A7-7A26B3D11E15}" type="pres">
      <dgm:prSet presAssocID="{D30CA765-27D6-44C3-9277-EBCFC04DF23D}" presName="linNode" presStyleCnt="0"/>
      <dgm:spPr/>
    </dgm:pt>
    <dgm:pt modelId="{AA065401-00E9-4E9C-9067-5A7F3CEEDBDF}" type="pres">
      <dgm:prSet presAssocID="{D30CA765-27D6-44C3-9277-EBCFC04DF23D}" presName="parentShp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861911C-6C7E-4431-A9B9-B3793DBA372A}" type="pres">
      <dgm:prSet presAssocID="{D30CA765-27D6-44C3-9277-EBCFC04DF23D}" presName="childShp" presStyleLbl="bgAccFollowNode1" presStyleIdx="1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906AF21-67FE-4185-A7EB-8445F6697AB1}" type="pres">
      <dgm:prSet presAssocID="{FDB2F09D-4166-4163-92AC-24D233C0198B}" presName="spacing" presStyleCnt="0"/>
      <dgm:spPr/>
    </dgm:pt>
    <dgm:pt modelId="{58C68E3A-A41C-4C48-A29C-B8FB85C471BE}" type="pres">
      <dgm:prSet presAssocID="{67D8B72B-076A-4EBE-844F-C20603C1EE29}" presName="linNode" presStyleCnt="0"/>
      <dgm:spPr/>
    </dgm:pt>
    <dgm:pt modelId="{B80F0EE3-2F45-4684-B1DB-85B860364C4F}" type="pres">
      <dgm:prSet presAssocID="{67D8B72B-076A-4EBE-844F-C20603C1EE29}" presName="parentShp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CCC95AD-B776-4A51-821F-90A1469C2809}" type="pres">
      <dgm:prSet presAssocID="{67D8B72B-076A-4EBE-844F-C20603C1EE29}" presName="childShp" presStyleLbl="bgAccFollowNode1" presStyleIdx="2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C784EC0-D015-4EC4-899E-39B00246D063}" type="pres">
      <dgm:prSet presAssocID="{A349B7C8-19C1-483D-94E0-577EB85A8D05}" presName="spacing" presStyleCnt="0"/>
      <dgm:spPr/>
    </dgm:pt>
    <dgm:pt modelId="{CA3F1138-E362-47EF-8C3C-3C9E5BADC09D}" type="pres">
      <dgm:prSet presAssocID="{479F69ED-8F60-451C-8402-CBA09B89BBE3}" presName="linNode" presStyleCnt="0"/>
      <dgm:spPr/>
    </dgm:pt>
    <dgm:pt modelId="{9C71F6E9-D7D3-416E-A376-D150A8B3CAD0}" type="pres">
      <dgm:prSet presAssocID="{479F69ED-8F60-451C-8402-CBA09B89BBE3}" presName="parentShp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CABC844-02AE-4988-995F-028D594E9A7C}" type="pres">
      <dgm:prSet presAssocID="{479F69ED-8F60-451C-8402-CBA09B89BBE3}" presName="childShp" presStyleLbl="bgAccFollowNode1" presStyleIdx="3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6555A23-C836-4485-A85D-656B749C5A28}" type="pres">
      <dgm:prSet presAssocID="{BBF91A41-B67B-4EFE-908D-F96F338B4469}" presName="spacing" presStyleCnt="0"/>
      <dgm:spPr/>
    </dgm:pt>
    <dgm:pt modelId="{6C578C82-D699-4099-A5B0-9F67FF56A770}" type="pres">
      <dgm:prSet presAssocID="{63F6453F-FD00-DC4A-B20B-C5236C491B69}" presName="linNode" presStyleCnt="0"/>
      <dgm:spPr/>
    </dgm:pt>
    <dgm:pt modelId="{EC142978-FF1B-46C1-8B43-CBC691A6AFE9}" type="pres">
      <dgm:prSet presAssocID="{63F6453F-FD00-DC4A-B20B-C5236C491B69}" presName="parentShp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F5961F8-6DDE-40AB-9DBB-7DC83913C981}" type="pres">
      <dgm:prSet presAssocID="{63F6453F-FD00-DC4A-B20B-C5236C491B69}" presName="childShp" presStyleLbl="bgAccFollow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A1E4E012-B813-492F-A0F3-91A3453B7EC4}" srcId="{B110352A-6C97-4B0D-8B9B-CDFC1274C418}" destId="{479F69ED-8F60-451C-8402-CBA09B89BBE3}" srcOrd="3" destOrd="0" parTransId="{593A4C25-313A-4EC3-8747-E6614B5886C4}" sibTransId="{BBF91A41-B67B-4EFE-908D-F96F338B4469}"/>
    <dgm:cxn modelId="{B4B95CF9-3DD0-9D4F-AED2-3BDE29675381}" type="presOf" srcId="{CB039C80-4F75-4009-AA78-C19C9DA46005}" destId="{9CCC95AD-B776-4A51-821F-90A1469C2809}" srcOrd="0" destOrd="1" presId="urn:microsoft.com/office/officeart/2005/8/layout/vList6"/>
    <dgm:cxn modelId="{31647853-C8C3-CA41-973C-839F974D4430}" type="presOf" srcId="{D30CA765-27D6-44C3-9277-EBCFC04DF23D}" destId="{AA065401-00E9-4E9C-9067-5A7F3CEEDBDF}" srcOrd="0" destOrd="0" presId="urn:microsoft.com/office/officeart/2005/8/layout/vList6"/>
    <dgm:cxn modelId="{699496E8-BC64-5543-A16A-30DFA4E20636}" srcId="{DB1281D5-1A40-DD40-9ED6-299752B81D53}" destId="{DA2B40A1-F55F-C64A-82C0-2F3ED02B7DA3}" srcOrd="0" destOrd="0" parTransId="{83BCEFF8-CC9C-2E43-8A84-F2B3F378A23A}" sibTransId="{D9C40056-674E-6842-9E0C-912E1108269D}"/>
    <dgm:cxn modelId="{9AD7CF87-E30A-FF42-9AB8-C36114E77D18}" type="presOf" srcId="{5881C764-ADA1-4BD7-97C6-7A345EEB01A9}" destId="{ACABC844-02AE-4988-995F-028D594E9A7C}" srcOrd="0" destOrd="0" presId="urn:microsoft.com/office/officeart/2005/8/layout/vList6"/>
    <dgm:cxn modelId="{3D9C505C-8124-411D-AA08-B108C97BB7F7}" srcId="{67D8B72B-076A-4EBE-844F-C20603C1EE29}" destId="{CB039C80-4F75-4009-AA78-C19C9DA46005}" srcOrd="1" destOrd="0" parTransId="{F1C86A8A-3C2C-487A-AE21-8634D7809B93}" sibTransId="{54B7C6E4-5B46-425B-8492-23C977997BC4}"/>
    <dgm:cxn modelId="{BE540944-EA34-954D-88DB-55E489BDCF4F}" type="presOf" srcId="{B4FE8C0C-8C34-4E46-9740-160D9A10CFAA}" destId="{54F74F8C-08A5-4565-A975-E1CA5779AA44}" srcOrd="0" destOrd="1" presId="urn:microsoft.com/office/officeart/2005/8/layout/vList6"/>
    <dgm:cxn modelId="{45BEB28F-7F56-1F4C-945E-B9E130279C80}" srcId="{DB1281D5-1A40-DD40-9ED6-299752B81D53}" destId="{B4FE8C0C-8C34-4E46-9740-160D9A10CFAA}" srcOrd="1" destOrd="0" parTransId="{FF821962-B7D1-AD46-B6FE-A9899FB18DC3}" sibTransId="{34A40833-358B-DD4C-A209-A8BF48C19BCC}"/>
    <dgm:cxn modelId="{B1A8EFC7-8C58-1D4A-9E2E-AFDE20103CB9}" type="presOf" srcId="{DA2B40A1-F55F-C64A-82C0-2F3ED02B7DA3}" destId="{54F74F8C-08A5-4565-A975-E1CA5779AA44}" srcOrd="0" destOrd="0" presId="urn:microsoft.com/office/officeart/2005/8/layout/vList6"/>
    <dgm:cxn modelId="{61EA5B02-909B-4B89-B775-45A5E7780BE6}" srcId="{DB1281D5-1A40-DD40-9ED6-299752B81D53}" destId="{CF4A6136-FA34-4BEC-B22E-88ED4E9239EB}" srcOrd="2" destOrd="0" parTransId="{B67EE2D9-EDEF-41A4-8683-B9EBCA14E2A5}" sibTransId="{F9A38B60-2079-45AA-9724-759184EC710E}"/>
    <dgm:cxn modelId="{60439A7E-D26F-4F04-AE29-FB70703181C7}" srcId="{479F69ED-8F60-451C-8402-CBA09B89BBE3}" destId="{08F0C803-0D89-4A41-8BC8-55A45AEDD255}" srcOrd="1" destOrd="0" parTransId="{3D84DD3B-10AA-470B-B48A-F090974E919A}" sibTransId="{548743C7-BED2-4188-9884-6B0443944715}"/>
    <dgm:cxn modelId="{7A58DDDB-2DA0-4445-9414-C5ECC57A51E0}" type="presOf" srcId="{B110352A-6C97-4B0D-8B9B-CDFC1274C418}" destId="{45C170D2-870B-4403-9C31-E2A4C07273C2}" srcOrd="0" destOrd="0" presId="urn:microsoft.com/office/officeart/2005/8/layout/vList6"/>
    <dgm:cxn modelId="{33AF0704-00BF-DD40-ABEA-5A07D5651C88}" type="presOf" srcId="{67D8B72B-076A-4EBE-844F-C20603C1EE29}" destId="{B80F0EE3-2F45-4684-B1DB-85B860364C4F}" srcOrd="0" destOrd="0" presId="urn:microsoft.com/office/officeart/2005/8/layout/vList6"/>
    <dgm:cxn modelId="{B4A92348-0831-4AA8-8213-BEC023CCC49D}" srcId="{D30CA765-27D6-44C3-9277-EBCFC04DF23D}" destId="{7AD28934-9B05-493F-96AE-8D405F9330D2}" srcOrd="0" destOrd="0" parTransId="{F82E9774-BE88-4EB2-BA21-5F95462088A2}" sibTransId="{613565F8-30E4-4ADB-9F0B-8D06041E359F}"/>
    <dgm:cxn modelId="{E43DE4F8-7F32-CC46-A934-7DD57E5653D5}" srcId="{63F6453F-FD00-DC4A-B20B-C5236C491B69}" destId="{C06231E6-347F-5D4B-8EAA-4800565E0B25}" srcOrd="0" destOrd="0" parTransId="{C6A7A39E-0647-154F-82C3-87064322FC6D}" sibTransId="{6796D16F-5EFF-1642-B56A-D8D6810D0DCD}"/>
    <dgm:cxn modelId="{6C77F4A9-9D2A-1142-9BC1-C7CA11C9F397}" type="presOf" srcId="{DB1281D5-1A40-DD40-9ED6-299752B81D53}" destId="{BD18735D-F531-46BD-A25B-634D944F7311}" srcOrd="0" destOrd="0" presId="urn:microsoft.com/office/officeart/2005/8/layout/vList6"/>
    <dgm:cxn modelId="{1C0B136F-4F10-4848-8015-2F76C0E5C04D}" srcId="{D30CA765-27D6-44C3-9277-EBCFC04DF23D}" destId="{E42C5659-DB08-4169-B1FB-661ABB75BD03}" srcOrd="1" destOrd="0" parTransId="{AFB79B3D-AA08-4EC0-BFF9-A86862661378}" sibTransId="{3FC2AD97-39FE-425B-B766-56F8D9FC5B06}"/>
    <dgm:cxn modelId="{02A68C02-63D6-4C11-A9A5-F433FAF05168}" srcId="{63F6453F-FD00-DC4A-B20B-C5236C491B69}" destId="{CD268D11-CB04-492B-B692-3222D60A364A}" srcOrd="2" destOrd="0" parTransId="{EEF2E328-6572-40A8-BADC-2B45BF4A477F}" sibTransId="{A73654AF-EE3E-45D8-B1BB-98521D1CEA74}"/>
    <dgm:cxn modelId="{FBF2654A-CA6F-4121-BCCF-0F81C1706E50}" srcId="{67D8B72B-076A-4EBE-844F-C20603C1EE29}" destId="{4E62B34C-3BF8-434D-9A05-19153836F72C}" srcOrd="0" destOrd="0" parTransId="{EAA90BB7-80EA-4AB0-9C82-C5D8E88D978A}" sibTransId="{E84CD954-6AE0-4BE0-AC84-072E93E2460F}"/>
    <dgm:cxn modelId="{CFFCBF05-B1D7-924D-BA82-5941E52AABBD}" type="presOf" srcId="{4E62B34C-3BF8-434D-9A05-19153836F72C}" destId="{9CCC95AD-B776-4A51-821F-90A1469C2809}" srcOrd="0" destOrd="0" presId="urn:microsoft.com/office/officeart/2005/8/layout/vList6"/>
    <dgm:cxn modelId="{90D43D4E-0492-3A46-AA82-C134B4F91606}" type="presOf" srcId="{CF4A6136-FA34-4BEC-B22E-88ED4E9239EB}" destId="{54F74F8C-08A5-4565-A975-E1CA5779AA44}" srcOrd="0" destOrd="2" presId="urn:microsoft.com/office/officeart/2005/8/layout/vList6"/>
    <dgm:cxn modelId="{52A148E8-7DC3-4140-9726-077249864119}" srcId="{479F69ED-8F60-451C-8402-CBA09B89BBE3}" destId="{5881C764-ADA1-4BD7-97C6-7A345EEB01A9}" srcOrd="0" destOrd="0" parTransId="{5CF9780D-6DE4-47C2-80C4-55270EFF8D33}" sibTransId="{18521C0C-498E-46A9-A332-DCB7E649A972}"/>
    <dgm:cxn modelId="{9C7CEF5A-CC5E-AC4F-911E-8B2C749E65A6}" srcId="{B110352A-6C97-4B0D-8B9B-CDFC1274C418}" destId="{63F6453F-FD00-DC4A-B20B-C5236C491B69}" srcOrd="4" destOrd="0" parTransId="{CDC1C128-DF4A-594A-B965-19F62DA018A5}" sibTransId="{B8069D43-40BF-1144-B8F5-231224AE2807}"/>
    <dgm:cxn modelId="{22514416-8AA1-6940-B3E9-BD7044C1136D}" type="presOf" srcId="{CD268D11-CB04-492B-B692-3222D60A364A}" destId="{8F5961F8-6DDE-40AB-9DBB-7DC83913C981}" srcOrd="0" destOrd="2" presId="urn:microsoft.com/office/officeart/2005/8/layout/vList6"/>
    <dgm:cxn modelId="{95F2C32E-45A1-0745-8217-0712FFC7BF60}" type="presOf" srcId="{7AD28934-9B05-493F-96AE-8D405F9330D2}" destId="{4861911C-6C7E-4431-A9B9-B3793DBA372A}" srcOrd="0" destOrd="0" presId="urn:microsoft.com/office/officeart/2005/8/layout/vList6"/>
    <dgm:cxn modelId="{28E85345-36F4-3A46-B4D3-578905AD6631}" type="presOf" srcId="{479F69ED-8F60-451C-8402-CBA09B89BBE3}" destId="{9C71F6E9-D7D3-416E-A376-D150A8B3CAD0}" srcOrd="0" destOrd="0" presId="urn:microsoft.com/office/officeart/2005/8/layout/vList6"/>
    <dgm:cxn modelId="{321F08C2-88D7-4924-BF6A-91B2CE168932}" srcId="{63F6453F-FD00-DC4A-B20B-C5236C491B69}" destId="{68253A12-DD57-4DF1-B349-AFF309961111}" srcOrd="1" destOrd="0" parTransId="{3C6750E4-3F8F-411B-ACBA-1C843B5EF470}" sibTransId="{B7C23EE5-9ED6-4FF1-9422-87B486FDDCC6}"/>
    <dgm:cxn modelId="{1EC36CBC-AF30-42DE-93F9-C0EA306631BD}" srcId="{B110352A-6C97-4B0D-8B9B-CDFC1274C418}" destId="{D30CA765-27D6-44C3-9277-EBCFC04DF23D}" srcOrd="1" destOrd="0" parTransId="{8C66014C-EF19-457B-8AB4-C8580D53A782}" sibTransId="{FDB2F09D-4166-4163-92AC-24D233C0198B}"/>
    <dgm:cxn modelId="{F6485E3F-6111-45BB-B5B5-EE964C706C3C}" srcId="{D30CA765-27D6-44C3-9277-EBCFC04DF23D}" destId="{CE443C69-878B-461F-A0B9-5ABE9A43610F}" srcOrd="2" destOrd="0" parTransId="{19BC5F0E-8A38-4ADB-9C2E-1A2169C05375}" sibTransId="{6C372D69-191C-439D-8BB8-DB535A40F963}"/>
    <dgm:cxn modelId="{426E6124-2759-2B44-8FBC-0F7BEA72CCD0}" type="presOf" srcId="{68253A12-DD57-4DF1-B349-AFF309961111}" destId="{8F5961F8-6DDE-40AB-9DBB-7DC83913C981}" srcOrd="0" destOrd="1" presId="urn:microsoft.com/office/officeart/2005/8/layout/vList6"/>
    <dgm:cxn modelId="{8AA86EA9-47C6-6D43-BE57-F63CDD08CD66}" type="presOf" srcId="{63F6453F-FD00-DC4A-B20B-C5236C491B69}" destId="{EC142978-FF1B-46C1-8B43-CBC691A6AFE9}" srcOrd="0" destOrd="0" presId="urn:microsoft.com/office/officeart/2005/8/layout/vList6"/>
    <dgm:cxn modelId="{F14348B5-C4F8-4F45-8425-82C406EE08ED}" type="presOf" srcId="{CE443C69-878B-461F-A0B9-5ABE9A43610F}" destId="{4861911C-6C7E-4431-A9B9-B3793DBA372A}" srcOrd="0" destOrd="2" presId="urn:microsoft.com/office/officeart/2005/8/layout/vList6"/>
    <dgm:cxn modelId="{D2C13F48-5DAE-483E-857A-3091DD8467EB}" srcId="{B110352A-6C97-4B0D-8B9B-CDFC1274C418}" destId="{67D8B72B-076A-4EBE-844F-C20603C1EE29}" srcOrd="2" destOrd="0" parTransId="{EF259A67-F7BE-4582-90B4-D40ED1B72745}" sibTransId="{A349B7C8-19C1-483D-94E0-577EB85A8D05}"/>
    <dgm:cxn modelId="{08DA7F11-7703-3441-9E92-20A921D62F11}" srcId="{B110352A-6C97-4B0D-8B9B-CDFC1274C418}" destId="{DB1281D5-1A40-DD40-9ED6-299752B81D53}" srcOrd="0" destOrd="0" parTransId="{2D799646-D519-364B-A7CE-A7B1E29BDFFD}" sibTransId="{AEDB3B74-F801-3246-A0F8-2786B658141B}"/>
    <dgm:cxn modelId="{2E20C7F5-3EB3-D341-AF58-B7B15F4716C6}" type="presOf" srcId="{C06231E6-347F-5D4B-8EAA-4800565E0B25}" destId="{8F5961F8-6DDE-40AB-9DBB-7DC83913C981}" srcOrd="0" destOrd="0" presId="urn:microsoft.com/office/officeart/2005/8/layout/vList6"/>
    <dgm:cxn modelId="{C14492D1-B8B8-314E-AB9E-C6A9F1BA7401}" type="presOf" srcId="{E42C5659-DB08-4169-B1FB-661ABB75BD03}" destId="{4861911C-6C7E-4431-A9B9-B3793DBA372A}" srcOrd="0" destOrd="1" presId="urn:microsoft.com/office/officeart/2005/8/layout/vList6"/>
    <dgm:cxn modelId="{E9CEF714-21B9-E84B-82E1-D4A436F9C5FB}" type="presOf" srcId="{08F0C803-0D89-4A41-8BC8-55A45AEDD255}" destId="{ACABC844-02AE-4988-995F-028D594E9A7C}" srcOrd="0" destOrd="1" presId="urn:microsoft.com/office/officeart/2005/8/layout/vList6"/>
    <dgm:cxn modelId="{0417257A-EF08-3643-B0C3-DE812320093A}" type="presParOf" srcId="{45C170D2-870B-4403-9C31-E2A4C07273C2}" destId="{8FAC151B-2D4F-4368-AE2E-715269ECDA27}" srcOrd="0" destOrd="0" presId="urn:microsoft.com/office/officeart/2005/8/layout/vList6"/>
    <dgm:cxn modelId="{85D94AC6-72D7-1B49-BD7D-F0DD132C7E9B}" type="presParOf" srcId="{8FAC151B-2D4F-4368-AE2E-715269ECDA27}" destId="{BD18735D-F531-46BD-A25B-634D944F7311}" srcOrd="0" destOrd="0" presId="urn:microsoft.com/office/officeart/2005/8/layout/vList6"/>
    <dgm:cxn modelId="{014272ED-DCDA-0C4A-8CF5-C426D19ED902}" type="presParOf" srcId="{8FAC151B-2D4F-4368-AE2E-715269ECDA27}" destId="{54F74F8C-08A5-4565-A975-E1CA5779AA44}" srcOrd="1" destOrd="0" presId="urn:microsoft.com/office/officeart/2005/8/layout/vList6"/>
    <dgm:cxn modelId="{6194BC84-46B3-0F4E-8F1B-57F85152CAB0}" type="presParOf" srcId="{45C170D2-870B-4403-9C31-E2A4C07273C2}" destId="{B8DD869D-0BAC-43FE-99CF-5FE27915C5D1}" srcOrd="1" destOrd="0" presId="urn:microsoft.com/office/officeart/2005/8/layout/vList6"/>
    <dgm:cxn modelId="{F3F54DE2-6BF9-774A-9559-6D430120F7FD}" type="presParOf" srcId="{45C170D2-870B-4403-9C31-E2A4C07273C2}" destId="{0D1271AF-9DF7-4AB2-B8A7-7A26B3D11E15}" srcOrd="2" destOrd="0" presId="urn:microsoft.com/office/officeart/2005/8/layout/vList6"/>
    <dgm:cxn modelId="{EAB06EB6-904A-494F-A342-417FFEEAC673}" type="presParOf" srcId="{0D1271AF-9DF7-4AB2-B8A7-7A26B3D11E15}" destId="{AA065401-00E9-4E9C-9067-5A7F3CEEDBDF}" srcOrd="0" destOrd="0" presId="urn:microsoft.com/office/officeart/2005/8/layout/vList6"/>
    <dgm:cxn modelId="{3BC89C40-261B-0348-9D9D-26C58885EA73}" type="presParOf" srcId="{0D1271AF-9DF7-4AB2-B8A7-7A26B3D11E15}" destId="{4861911C-6C7E-4431-A9B9-B3793DBA372A}" srcOrd="1" destOrd="0" presId="urn:microsoft.com/office/officeart/2005/8/layout/vList6"/>
    <dgm:cxn modelId="{F9FC3D17-A4ED-F24C-8467-35ABA29E4763}" type="presParOf" srcId="{45C170D2-870B-4403-9C31-E2A4C07273C2}" destId="{5906AF21-67FE-4185-A7EB-8445F6697AB1}" srcOrd="3" destOrd="0" presId="urn:microsoft.com/office/officeart/2005/8/layout/vList6"/>
    <dgm:cxn modelId="{5BA5AF35-1C5A-C24F-A9FA-7A1692DB7CE4}" type="presParOf" srcId="{45C170D2-870B-4403-9C31-E2A4C07273C2}" destId="{58C68E3A-A41C-4C48-A29C-B8FB85C471BE}" srcOrd="4" destOrd="0" presId="urn:microsoft.com/office/officeart/2005/8/layout/vList6"/>
    <dgm:cxn modelId="{13E03D32-1CAC-D241-892F-DA8036C18C71}" type="presParOf" srcId="{58C68E3A-A41C-4C48-A29C-B8FB85C471BE}" destId="{B80F0EE3-2F45-4684-B1DB-85B860364C4F}" srcOrd="0" destOrd="0" presId="urn:microsoft.com/office/officeart/2005/8/layout/vList6"/>
    <dgm:cxn modelId="{D99AFA0A-08E6-B648-9349-8F245D2F0853}" type="presParOf" srcId="{58C68E3A-A41C-4C48-A29C-B8FB85C471BE}" destId="{9CCC95AD-B776-4A51-821F-90A1469C2809}" srcOrd="1" destOrd="0" presId="urn:microsoft.com/office/officeart/2005/8/layout/vList6"/>
    <dgm:cxn modelId="{55C4D618-3CF4-4047-B817-CB4AAEFA0B65}" type="presParOf" srcId="{45C170D2-870B-4403-9C31-E2A4C07273C2}" destId="{EC784EC0-D015-4EC4-899E-39B00246D063}" srcOrd="5" destOrd="0" presId="urn:microsoft.com/office/officeart/2005/8/layout/vList6"/>
    <dgm:cxn modelId="{3BD8663A-9560-644A-8D75-637D82F75B6E}" type="presParOf" srcId="{45C170D2-870B-4403-9C31-E2A4C07273C2}" destId="{CA3F1138-E362-47EF-8C3C-3C9E5BADC09D}" srcOrd="6" destOrd="0" presId="urn:microsoft.com/office/officeart/2005/8/layout/vList6"/>
    <dgm:cxn modelId="{FDF05EF3-F83D-6142-A273-2644640BEEBE}" type="presParOf" srcId="{CA3F1138-E362-47EF-8C3C-3C9E5BADC09D}" destId="{9C71F6E9-D7D3-416E-A376-D150A8B3CAD0}" srcOrd="0" destOrd="0" presId="urn:microsoft.com/office/officeart/2005/8/layout/vList6"/>
    <dgm:cxn modelId="{84FE80B8-4E35-C040-B467-BBB6E67E35EA}" type="presParOf" srcId="{CA3F1138-E362-47EF-8C3C-3C9E5BADC09D}" destId="{ACABC844-02AE-4988-995F-028D594E9A7C}" srcOrd="1" destOrd="0" presId="urn:microsoft.com/office/officeart/2005/8/layout/vList6"/>
    <dgm:cxn modelId="{1C4EC0B6-60C9-2949-A18E-653A5761A258}" type="presParOf" srcId="{45C170D2-870B-4403-9C31-E2A4C07273C2}" destId="{16555A23-C836-4485-A85D-656B749C5A28}" srcOrd="7" destOrd="0" presId="urn:microsoft.com/office/officeart/2005/8/layout/vList6"/>
    <dgm:cxn modelId="{D959E485-250F-0C4B-B8BE-057856996DC8}" type="presParOf" srcId="{45C170D2-870B-4403-9C31-E2A4C07273C2}" destId="{6C578C82-D699-4099-A5B0-9F67FF56A770}" srcOrd="8" destOrd="0" presId="urn:microsoft.com/office/officeart/2005/8/layout/vList6"/>
    <dgm:cxn modelId="{2C3AFDA4-1698-B242-9279-8600C79F056C}" type="presParOf" srcId="{6C578C82-D699-4099-A5B0-9F67FF56A770}" destId="{EC142978-FF1B-46C1-8B43-CBC691A6AFE9}" srcOrd="0" destOrd="0" presId="urn:microsoft.com/office/officeart/2005/8/layout/vList6"/>
    <dgm:cxn modelId="{7807A793-6248-C147-9382-D4E10F21FA4B}" type="presParOf" srcId="{6C578C82-D699-4099-A5B0-9F67FF56A770}" destId="{8F5961F8-6DDE-40AB-9DBB-7DC83913C981}" srcOrd="1" destOrd="0" presId="urn:microsoft.com/office/officeart/2005/8/layout/vList6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F115F04-8478-6947-8641-C6D122F4204D}">
      <dsp:nvSpPr>
        <dsp:cNvPr id="0" name=""/>
        <dsp:cNvSpPr/>
      </dsp:nvSpPr>
      <dsp:spPr>
        <a:xfrm>
          <a:off x="634" y="209336"/>
          <a:ext cx="1304515" cy="521806"/>
        </a:xfrm>
        <a:prstGeom prst="chevron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5715" rIns="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Workplace Violence Prevention Progam</a:t>
          </a:r>
        </a:p>
      </dsp:txBody>
      <dsp:txXfrm>
        <a:off x="261537" y="209336"/>
        <a:ext cx="782709" cy="521806"/>
      </dsp:txXfrm>
    </dsp:sp>
    <dsp:sp modelId="{C21158E0-519F-DC42-BF48-56C8CDE14182}">
      <dsp:nvSpPr>
        <dsp:cNvPr id="0" name=""/>
        <dsp:cNvSpPr/>
      </dsp:nvSpPr>
      <dsp:spPr>
        <a:xfrm>
          <a:off x="1135563" y="253689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People who should be involved in the action plan</a:t>
          </a:r>
        </a:p>
      </dsp:txBody>
      <dsp:txXfrm>
        <a:off x="1352113" y="253689"/>
        <a:ext cx="649649" cy="433099"/>
      </dsp:txXfrm>
    </dsp:sp>
    <dsp:sp modelId="{5395FB4A-0BEE-A549-B78A-7A73BEF97B7A}">
      <dsp:nvSpPr>
        <dsp:cNvPr id="0" name=""/>
        <dsp:cNvSpPr/>
      </dsp:nvSpPr>
      <dsp:spPr>
        <a:xfrm>
          <a:off x="2066726" y="253689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370361"/>
            <a:satOff val="1664"/>
            <a:lumOff val="114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370361"/>
              <a:satOff val="1664"/>
              <a:lumOff val="114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Action plan</a:t>
          </a:r>
        </a:p>
      </dsp:txBody>
      <dsp:txXfrm>
        <a:off x="2283276" y="253689"/>
        <a:ext cx="649649" cy="433099"/>
      </dsp:txXfrm>
    </dsp:sp>
    <dsp:sp modelId="{69BCDB52-A2F2-1343-8669-9817919C8E5D}">
      <dsp:nvSpPr>
        <dsp:cNvPr id="0" name=""/>
        <dsp:cNvSpPr/>
      </dsp:nvSpPr>
      <dsp:spPr>
        <a:xfrm>
          <a:off x="2997890" y="253689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740723"/>
            <a:satOff val="3328"/>
            <a:lumOff val="229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740723"/>
              <a:satOff val="3328"/>
              <a:lumOff val="229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Action plan</a:t>
          </a:r>
        </a:p>
      </dsp:txBody>
      <dsp:txXfrm>
        <a:off x="3214440" y="253689"/>
        <a:ext cx="649649" cy="433099"/>
      </dsp:txXfrm>
    </dsp:sp>
    <dsp:sp modelId="{7EFE2E12-1198-7C4E-A457-DDC44C9138D2}">
      <dsp:nvSpPr>
        <dsp:cNvPr id="0" name=""/>
        <dsp:cNvSpPr/>
      </dsp:nvSpPr>
      <dsp:spPr>
        <a:xfrm>
          <a:off x="3929053" y="253689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1111084"/>
            <a:satOff val="4992"/>
            <a:lumOff val="343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1111084"/>
              <a:satOff val="4992"/>
              <a:lumOff val="343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Action plan</a:t>
          </a:r>
        </a:p>
      </dsp:txBody>
      <dsp:txXfrm>
        <a:off x="4145603" y="253689"/>
        <a:ext cx="649649" cy="433099"/>
      </dsp:txXfrm>
    </dsp:sp>
    <dsp:sp modelId="{0BDC36C9-8599-D444-930B-AA8AE1920C46}">
      <dsp:nvSpPr>
        <dsp:cNvPr id="0" name=""/>
        <dsp:cNvSpPr/>
      </dsp:nvSpPr>
      <dsp:spPr>
        <a:xfrm>
          <a:off x="4860216" y="253689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1481446"/>
            <a:satOff val="6656"/>
            <a:lumOff val="458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1481446"/>
              <a:satOff val="6656"/>
              <a:lumOff val="458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Resoultion</a:t>
          </a:r>
        </a:p>
      </dsp:txBody>
      <dsp:txXfrm>
        <a:off x="5076766" y="253689"/>
        <a:ext cx="649649" cy="433099"/>
      </dsp:txXfrm>
    </dsp:sp>
    <dsp:sp modelId="{65767263-A337-3B46-AAD9-1A06F1E04507}">
      <dsp:nvSpPr>
        <dsp:cNvPr id="0" name=""/>
        <dsp:cNvSpPr/>
      </dsp:nvSpPr>
      <dsp:spPr>
        <a:xfrm>
          <a:off x="634" y="804195"/>
          <a:ext cx="1304515" cy="521806"/>
        </a:xfrm>
        <a:prstGeom prst="chevron">
          <a:avLst/>
        </a:prstGeom>
        <a:gradFill rotWithShape="0">
          <a:gsLst>
            <a:gs pos="0">
              <a:schemeClr val="accent5">
                <a:hueOff val="-1986775"/>
                <a:satOff val="7962"/>
                <a:lumOff val="1726"/>
                <a:alphaOff val="0"/>
                <a:tint val="50000"/>
                <a:satMod val="300000"/>
              </a:schemeClr>
            </a:gs>
            <a:gs pos="35000">
              <a:schemeClr val="accent5">
                <a:hueOff val="-1986775"/>
                <a:satOff val="7962"/>
                <a:lumOff val="1726"/>
                <a:alphaOff val="0"/>
                <a:tint val="37000"/>
                <a:satMod val="300000"/>
              </a:schemeClr>
            </a:gs>
            <a:gs pos="100000">
              <a:schemeClr val="accent5">
                <a:hueOff val="-1986775"/>
                <a:satOff val="7962"/>
                <a:lumOff val="1726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5715" rIns="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Management Commitment &amp; Employee Involvement</a:t>
          </a:r>
        </a:p>
      </dsp:txBody>
      <dsp:txXfrm>
        <a:off x="261537" y="804195"/>
        <a:ext cx="782709" cy="521806"/>
      </dsp:txXfrm>
    </dsp:sp>
    <dsp:sp modelId="{CB7434AC-3C93-C641-9AF0-A969C4842FF6}">
      <dsp:nvSpPr>
        <dsp:cNvPr id="0" name=""/>
        <dsp:cNvSpPr/>
      </dsp:nvSpPr>
      <dsp:spPr>
        <a:xfrm>
          <a:off x="1135563" y="848549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1851807"/>
            <a:satOff val="8319"/>
            <a:lumOff val="572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1851807"/>
              <a:satOff val="8319"/>
              <a:lumOff val="572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Management, Supervisors and Employees</a:t>
          </a:r>
        </a:p>
      </dsp:txBody>
      <dsp:txXfrm>
        <a:off x="1352113" y="848549"/>
        <a:ext cx="649649" cy="433099"/>
      </dsp:txXfrm>
    </dsp:sp>
    <dsp:sp modelId="{0DA16C0D-1A5A-1643-8B62-1A37D50C0869}">
      <dsp:nvSpPr>
        <dsp:cNvPr id="0" name=""/>
        <dsp:cNvSpPr/>
      </dsp:nvSpPr>
      <dsp:spPr>
        <a:xfrm>
          <a:off x="2066726" y="848549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2222169"/>
            <a:satOff val="9983"/>
            <a:lumOff val="686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2222169"/>
              <a:satOff val="9983"/>
              <a:lumOff val="686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 Prevention Program can be developed, implmented, evaluted, &amp; modified</a:t>
          </a:r>
        </a:p>
      </dsp:txBody>
      <dsp:txXfrm>
        <a:off x="2283276" y="848549"/>
        <a:ext cx="649649" cy="433099"/>
      </dsp:txXfrm>
    </dsp:sp>
    <dsp:sp modelId="{5564B163-D931-1442-83E4-4E5759ADB567}">
      <dsp:nvSpPr>
        <dsp:cNvPr id="0" name=""/>
        <dsp:cNvSpPr/>
      </dsp:nvSpPr>
      <dsp:spPr>
        <a:xfrm>
          <a:off x="2997890" y="848549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2592530"/>
            <a:satOff val="11647"/>
            <a:lumOff val="801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2592530"/>
              <a:satOff val="11647"/>
              <a:lumOff val="801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Ensure threre is a way to report and record incidents</a:t>
          </a:r>
        </a:p>
      </dsp:txBody>
      <dsp:txXfrm>
        <a:off x="3214440" y="848549"/>
        <a:ext cx="649649" cy="433099"/>
      </dsp:txXfrm>
    </dsp:sp>
    <dsp:sp modelId="{0F5EC3AE-74B3-DA44-945E-0D3ADA32B0D6}">
      <dsp:nvSpPr>
        <dsp:cNvPr id="0" name=""/>
        <dsp:cNvSpPr/>
      </dsp:nvSpPr>
      <dsp:spPr>
        <a:xfrm>
          <a:off x="3929053" y="848549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2962891"/>
            <a:satOff val="13311"/>
            <a:lumOff val="915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2962891"/>
              <a:satOff val="13311"/>
              <a:lumOff val="915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Offer employee training and continuing eudation programs</a:t>
          </a:r>
        </a:p>
      </dsp:txBody>
      <dsp:txXfrm>
        <a:off x="4145603" y="848549"/>
        <a:ext cx="649649" cy="433099"/>
      </dsp:txXfrm>
    </dsp:sp>
    <dsp:sp modelId="{1DEB92E5-70D0-CE42-B363-02E169D91C1E}">
      <dsp:nvSpPr>
        <dsp:cNvPr id="0" name=""/>
        <dsp:cNvSpPr/>
      </dsp:nvSpPr>
      <dsp:spPr>
        <a:xfrm>
          <a:off x="4860216" y="848549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3333253"/>
            <a:satOff val="14975"/>
            <a:lumOff val="1029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3333253"/>
              <a:satOff val="14975"/>
              <a:lumOff val="1029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Ensure management and employes are involved, motivated, and have resources</a:t>
          </a:r>
        </a:p>
      </dsp:txBody>
      <dsp:txXfrm>
        <a:off x="5076766" y="848549"/>
        <a:ext cx="649649" cy="433099"/>
      </dsp:txXfrm>
    </dsp:sp>
    <dsp:sp modelId="{023FA7CE-734F-4544-A2E5-9392FC55F893}">
      <dsp:nvSpPr>
        <dsp:cNvPr id="0" name=""/>
        <dsp:cNvSpPr/>
      </dsp:nvSpPr>
      <dsp:spPr>
        <a:xfrm>
          <a:off x="634" y="1399054"/>
          <a:ext cx="1304515" cy="521806"/>
        </a:xfrm>
        <a:prstGeom prst="chevron">
          <a:avLst/>
        </a:prstGeom>
        <a:gradFill rotWithShape="0">
          <a:gsLst>
            <a:gs pos="0">
              <a:schemeClr val="accent5">
                <a:hueOff val="-3973551"/>
                <a:satOff val="15924"/>
                <a:lumOff val="3451"/>
                <a:alphaOff val="0"/>
                <a:tint val="50000"/>
                <a:satMod val="300000"/>
              </a:schemeClr>
            </a:gs>
            <a:gs pos="35000">
              <a:schemeClr val="accent5">
                <a:hueOff val="-3973551"/>
                <a:satOff val="15924"/>
                <a:lumOff val="3451"/>
                <a:alphaOff val="0"/>
                <a:tint val="37000"/>
                <a:satMod val="300000"/>
              </a:schemeClr>
            </a:gs>
            <a:gs pos="100000">
              <a:schemeClr val="accent5">
                <a:hueOff val="-3973551"/>
                <a:satOff val="15924"/>
                <a:lumOff val="3451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5715" rIns="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Worksite Analysis</a:t>
          </a:r>
        </a:p>
      </dsp:txBody>
      <dsp:txXfrm>
        <a:off x="261537" y="1399054"/>
        <a:ext cx="782709" cy="521806"/>
      </dsp:txXfrm>
    </dsp:sp>
    <dsp:sp modelId="{A7B734BC-C409-8049-8C6C-54C226B41BA8}">
      <dsp:nvSpPr>
        <dsp:cNvPr id="0" name=""/>
        <dsp:cNvSpPr/>
      </dsp:nvSpPr>
      <dsp:spPr>
        <a:xfrm>
          <a:off x="1135563" y="1443408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3703614"/>
            <a:satOff val="16639"/>
            <a:lumOff val="1144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3703614"/>
              <a:satOff val="16639"/>
              <a:lumOff val="1144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Senior Managment, Supervisors and Employees</a:t>
          </a:r>
        </a:p>
      </dsp:txBody>
      <dsp:txXfrm>
        <a:off x="1352113" y="1443408"/>
        <a:ext cx="649649" cy="433099"/>
      </dsp:txXfrm>
    </dsp:sp>
    <dsp:sp modelId="{B574C83E-2B46-9143-ADD9-C035C330BB5B}">
      <dsp:nvSpPr>
        <dsp:cNvPr id="0" name=""/>
        <dsp:cNvSpPr/>
      </dsp:nvSpPr>
      <dsp:spPr>
        <a:xfrm>
          <a:off x="2066726" y="1443408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4073976"/>
            <a:satOff val="18303"/>
            <a:lumOff val="1258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4073976"/>
              <a:satOff val="18303"/>
              <a:lumOff val="1258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Find and identify existing or potential hazards</a:t>
          </a:r>
        </a:p>
      </dsp:txBody>
      <dsp:txXfrm>
        <a:off x="2283276" y="1443408"/>
        <a:ext cx="649649" cy="433099"/>
      </dsp:txXfrm>
    </dsp:sp>
    <dsp:sp modelId="{9BEE6983-CD33-984A-903D-F454023FAB3D}">
      <dsp:nvSpPr>
        <dsp:cNvPr id="0" name=""/>
        <dsp:cNvSpPr/>
      </dsp:nvSpPr>
      <dsp:spPr>
        <a:xfrm>
          <a:off x="2997890" y="1443408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4444337"/>
            <a:satOff val="19967"/>
            <a:lumOff val="1373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4444337"/>
              <a:satOff val="19967"/>
              <a:lumOff val="1373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Identify the types of hazard prevention and control measures</a:t>
          </a:r>
        </a:p>
      </dsp:txBody>
      <dsp:txXfrm>
        <a:off x="3214440" y="1443408"/>
        <a:ext cx="649649" cy="433099"/>
      </dsp:txXfrm>
    </dsp:sp>
    <dsp:sp modelId="{00DCD578-9ED9-C545-BA06-9E5A15A27356}">
      <dsp:nvSpPr>
        <dsp:cNvPr id="0" name=""/>
        <dsp:cNvSpPr/>
      </dsp:nvSpPr>
      <dsp:spPr>
        <a:xfrm>
          <a:off x="3929053" y="1443408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4814699"/>
            <a:satOff val="21631"/>
            <a:lumOff val="1487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4814699"/>
              <a:satOff val="21631"/>
              <a:lumOff val="1487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Determine how often and under what circumstance worksite analyses should be conducted </a:t>
          </a:r>
        </a:p>
      </dsp:txBody>
      <dsp:txXfrm>
        <a:off x="4145603" y="1443408"/>
        <a:ext cx="649649" cy="433099"/>
      </dsp:txXfrm>
    </dsp:sp>
    <dsp:sp modelId="{7B10821F-8FFD-B443-B21E-3A52ED551365}">
      <dsp:nvSpPr>
        <dsp:cNvPr id="0" name=""/>
        <dsp:cNvSpPr/>
      </dsp:nvSpPr>
      <dsp:spPr>
        <a:xfrm>
          <a:off x="4860216" y="1443408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5185060"/>
            <a:satOff val="23295"/>
            <a:lumOff val="1601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5185060"/>
              <a:satOff val="23295"/>
              <a:lumOff val="1601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Ensure worker tasks are evaluated and inspection of workplace to prevent potential violence</a:t>
          </a:r>
        </a:p>
      </dsp:txBody>
      <dsp:txXfrm>
        <a:off x="5076766" y="1443408"/>
        <a:ext cx="649649" cy="433099"/>
      </dsp:txXfrm>
    </dsp:sp>
    <dsp:sp modelId="{0DD74B2D-AD58-3748-A147-3DA19021BD67}">
      <dsp:nvSpPr>
        <dsp:cNvPr id="0" name=""/>
        <dsp:cNvSpPr/>
      </dsp:nvSpPr>
      <dsp:spPr>
        <a:xfrm>
          <a:off x="634" y="1993913"/>
          <a:ext cx="1304515" cy="521806"/>
        </a:xfrm>
        <a:prstGeom prst="chevron">
          <a:avLst/>
        </a:prstGeom>
        <a:gradFill rotWithShape="0">
          <a:gsLst>
            <a:gs pos="0">
              <a:schemeClr val="accent5">
                <a:hueOff val="-5960326"/>
                <a:satOff val="23887"/>
                <a:lumOff val="5177"/>
                <a:alphaOff val="0"/>
                <a:tint val="50000"/>
                <a:satMod val="300000"/>
              </a:schemeClr>
            </a:gs>
            <a:gs pos="35000">
              <a:schemeClr val="accent5">
                <a:hueOff val="-5960326"/>
                <a:satOff val="23887"/>
                <a:lumOff val="5177"/>
                <a:alphaOff val="0"/>
                <a:tint val="37000"/>
                <a:satMod val="300000"/>
              </a:schemeClr>
            </a:gs>
            <a:gs pos="100000">
              <a:schemeClr val="accent5">
                <a:hueOff val="-5960326"/>
                <a:satOff val="23887"/>
                <a:lumOff val="5177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5715" rIns="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Harzard Prevention &amp; Control</a:t>
          </a:r>
        </a:p>
      </dsp:txBody>
      <dsp:txXfrm>
        <a:off x="261537" y="1993913"/>
        <a:ext cx="782709" cy="521806"/>
      </dsp:txXfrm>
    </dsp:sp>
    <dsp:sp modelId="{6527CFBA-749C-CD49-86E2-AA31946B5A27}">
      <dsp:nvSpPr>
        <dsp:cNvPr id="0" name=""/>
        <dsp:cNvSpPr/>
      </dsp:nvSpPr>
      <dsp:spPr>
        <a:xfrm>
          <a:off x="1135563" y="2038267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5555421"/>
            <a:satOff val="24958"/>
            <a:lumOff val="1716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5555421"/>
              <a:satOff val="24958"/>
              <a:lumOff val="1716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Safety &amp; Health Professionals, Law Enforcement or Secuitry Specialist, and Insurance Safety Auditors</a:t>
          </a:r>
        </a:p>
      </dsp:txBody>
      <dsp:txXfrm>
        <a:off x="1352113" y="2038267"/>
        <a:ext cx="649649" cy="433099"/>
      </dsp:txXfrm>
    </dsp:sp>
    <dsp:sp modelId="{FD7B84B9-5A88-7947-BF64-9F77059B5A0A}">
      <dsp:nvSpPr>
        <dsp:cNvPr id="0" name=""/>
        <dsp:cNvSpPr/>
      </dsp:nvSpPr>
      <dsp:spPr>
        <a:xfrm>
          <a:off x="2066726" y="2038267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5925783"/>
            <a:satOff val="26622"/>
            <a:lumOff val="1830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5925783"/>
              <a:satOff val="26622"/>
              <a:lumOff val="183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Develop work palce response policy</a:t>
          </a:r>
        </a:p>
      </dsp:txBody>
      <dsp:txXfrm>
        <a:off x="2283276" y="2038267"/>
        <a:ext cx="649649" cy="433099"/>
      </dsp:txXfrm>
    </dsp:sp>
    <dsp:sp modelId="{9E2267C0-12C9-A24C-A694-16FE9CB3C3D6}">
      <dsp:nvSpPr>
        <dsp:cNvPr id="0" name=""/>
        <dsp:cNvSpPr/>
      </dsp:nvSpPr>
      <dsp:spPr>
        <a:xfrm>
          <a:off x="2997890" y="2038267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6296145"/>
            <a:satOff val="28286"/>
            <a:lumOff val="1944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6296145"/>
              <a:satOff val="28286"/>
              <a:lumOff val="1944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Track workers</a:t>
          </a:r>
        </a:p>
      </dsp:txBody>
      <dsp:txXfrm>
        <a:off x="3214440" y="2038267"/>
        <a:ext cx="649649" cy="433099"/>
      </dsp:txXfrm>
    </dsp:sp>
    <dsp:sp modelId="{E8E12A4F-BC78-C44A-8AB7-D69D49326B37}">
      <dsp:nvSpPr>
        <dsp:cNvPr id="0" name=""/>
        <dsp:cNvSpPr/>
      </dsp:nvSpPr>
      <dsp:spPr>
        <a:xfrm>
          <a:off x="3929053" y="2038267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6666506"/>
            <a:satOff val="29950"/>
            <a:lumOff val="2059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6666506"/>
              <a:satOff val="29950"/>
              <a:lumOff val="2059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Employees are required to report all assaluts or threats to supervisor or manager</a:t>
          </a:r>
        </a:p>
      </dsp:txBody>
      <dsp:txXfrm>
        <a:off x="4145603" y="2038267"/>
        <a:ext cx="649649" cy="433099"/>
      </dsp:txXfrm>
    </dsp:sp>
    <dsp:sp modelId="{195E6EE1-A1BA-6547-AF96-B9EEE98BCB92}">
      <dsp:nvSpPr>
        <dsp:cNvPr id="0" name=""/>
        <dsp:cNvSpPr/>
      </dsp:nvSpPr>
      <dsp:spPr>
        <a:xfrm>
          <a:off x="4860216" y="2038267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7036867"/>
            <a:satOff val="31614"/>
            <a:lumOff val="2173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7036867"/>
              <a:satOff val="31614"/>
              <a:lumOff val="2173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Ensure the health and safety of employees and services are in place</a:t>
          </a:r>
        </a:p>
      </dsp:txBody>
      <dsp:txXfrm>
        <a:off x="5076766" y="2038267"/>
        <a:ext cx="649649" cy="433099"/>
      </dsp:txXfrm>
    </dsp:sp>
    <dsp:sp modelId="{8FFE8110-0880-024E-B79F-D17A164064E9}">
      <dsp:nvSpPr>
        <dsp:cNvPr id="0" name=""/>
        <dsp:cNvSpPr/>
      </dsp:nvSpPr>
      <dsp:spPr>
        <a:xfrm>
          <a:off x="634" y="2588773"/>
          <a:ext cx="1304515" cy="521806"/>
        </a:xfrm>
        <a:prstGeom prst="chevron">
          <a:avLst/>
        </a:prstGeom>
        <a:gradFill rotWithShape="0">
          <a:gsLst>
            <a:gs pos="0">
              <a:schemeClr val="accent5">
                <a:hueOff val="-7947101"/>
                <a:satOff val="31849"/>
                <a:lumOff val="6902"/>
                <a:alphaOff val="0"/>
                <a:tint val="50000"/>
                <a:satMod val="300000"/>
              </a:schemeClr>
            </a:gs>
            <a:gs pos="35000">
              <a:schemeClr val="accent5">
                <a:hueOff val="-7947101"/>
                <a:satOff val="31849"/>
                <a:lumOff val="6902"/>
                <a:alphaOff val="0"/>
                <a:tint val="37000"/>
                <a:satMod val="300000"/>
              </a:schemeClr>
            </a:gs>
            <a:gs pos="100000">
              <a:schemeClr val="accent5">
                <a:hueOff val="-7947101"/>
                <a:satOff val="31849"/>
                <a:lumOff val="6902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5715" rIns="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Safety and Health Training</a:t>
          </a:r>
        </a:p>
      </dsp:txBody>
      <dsp:txXfrm>
        <a:off x="261537" y="2588773"/>
        <a:ext cx="782709" cy="521806"/>
      </dsp:txXfrm>
    </dsp:sp>
    <dsp:sp modelId="{6DB6545B-86BA-1D4E-B494-5D8D7BA0DCBB}">
      <dsp:nvSpPr>
        <dsp:cNvPr id="0" name=""/>
        <dsp:cNvSpPr/>
      </dsp:nvSpPr>
      <dsp:spPr>
        <a:xfrm>
          <a:off x="1135563" y="2633126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7407229"/>
            <a:satOff val="33278"/>
            <a:lumOff val="2288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7407229"/>
              <a:satOff val="33278"/>
              <a:lumOff val="2288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Management, Employees and Human Resource</a:t>
          </a:r>
        </a:p>
      </dsp:txBody>
      <dsp:txXfrm>
        <a:off x="1352113" y="2633126"/>
        <a:ext cx="649649" cy="433099"/>
      </dsp:txXfrm>
    </dsp:sp>
    <dsp:sp modelId="{6B9F6526-853F-1D45-9D18-F8EFC467D989}">
      <dsp:nvSpPr>
        <dsp:cNvPr id="0" name=""/>
        <dsp:cNvSpPr/>
      </dsp:nvSpPr>
      <dsp:spPr>
        <a:xfrm>
          <a:off x="2066726" y="2633126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7777590"/>
            <a:satOff val="34942"/>
            <a:lumOff val="2402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7777590"/>
              <a:satOff val="34942"/>
              <a:lumOff val="2402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Offer training to help raise overall safety and health knowledge </a:t>
          </a:r>
        </a:p>
      </dsp:txBody>
      <dsp:txXfrm>
        <a:off x="2283276" y="2633126"/>
        <a:ext cx="649649" cy="433099"/>
      </dsp:txXfrm>
    </dsp:sp>
    <dsp:sp modelId="{0F0EB0C6-9CA1-A543-82A5-25D3D952322F}">
      <dsp:nvSpPr>
        <dsp:cNvPr id="0" name=""/>
        <dsp:cNvSpPr/>
      </dsp:nvSpPr>
      <dsp:spPr>
        <a:xfrm>
          <a:off x="2997890" y="2633126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8147952"/>
            <a:satOff val="36606"/>
            <a:lumOff val="2516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8147952"/>
              <a:satOff val="36606"/>
              <a:lumOff val="2516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Provide employees with the tools needed to idenitfy workplace safety and security hhazards</a:t>
          </a:r>
        </a:p>
      </dsp:txBody>
      <dsp:txXfrm>
        <a:off x="3214440" y="2633126"/>
        <a:ext cx="649649" cy="433099"/>
      </dsp:txXfrm>
    </dsp:sp>
    <dsp:sp modelId="{A471B58A-8CCA-1946-82AC-7AB2224BDCE0}">
      <dsp:nvSpPr>
        <dsp:cNvPr id="0" name=""/>
        <dsp:cNvSpPr/>
      </dsp:nvSpPr>
      <dsp:spPr>
        <a:xfrm>
          <a:off x="3929053" y="2633126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8518313"/>
            <a:satOff val="38270"/>
            <a:lumOff val="2631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8518313"/>
              <a:satOff val="38270"/>
              <a:lumOff val="2631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Address potential problems before they arise</a:t>
          </a:r>
        </a:p>
      </dsp:txBody>
      <dsp:txXfrm>
        <a:off x="4145603" y="2633126"/>
        <a:ext cx="649649" cy="433099"/>
      </dsp:txXfrm>
    </dsp:sp>
    <dsp:sp modelId="{F1193F03-F5B0-D94D-ABFD-670AFCC124D3}">
      <dsp:nvSpPr>
        <dsp:cNvPr id="0" name=""/>
        <dsp:cNvSpPr/>
      </dsp:nvSpPr>
      <dsp:spPr>
        <a:xfrm>
          <a:off x="4860216" y="2633126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8888675"/>
            <a:satOff val="39934"/>
            <a:lumOff val="2745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8888675"/>
              <a:satOff val="39934"/>
              <a:lumOff val="2745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Ensure all staff aware of potential hazards and know how to protect themselves and coworkers</a:t>
          </a:r>
        </a:p>
      </dsp:txBody>
      <dsp:txXfrm>
        <a:off x="5076766" y="2633126"/>
        <a:ext cx="649649" cy="433099"/>
      </dsp:txXfrm>
    </dsp:sp>
    <dsp:sp modelId="{9F048195-04D7-2949-834D-AC88A985E8D2}">
      <dsp:nvSpPr>
        <dsp:cNvPr id="0" name=""/>
        <dsp:cNvSpPr/>
      </dsp:nvSpPr>
      <dsp:spPr>
        <a:xfrm>
          <a:off x="634" y="3183632"/>
          <a:ext cx="1304515" cy="521806"/>
        </a:xfrm>
        <a:prstGeom prst="chevron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tint val="50000"/>
                <a:satMod val="300000"/>
              </a:schemeClr>
            </a:gs>
            <a:gs pos="35000">
              <a:schemeClr val="accent5">
                <a:hueOff val="-9933876"/>
                <a:satOff val="39811"/>
                <a:lumOff val="8628"/>
                <a:alphaOff val="0"/>
                <a:tint val="37000"/>
                <a:satMod val="30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5715" rIns="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Recording Keeping &amp; Program Involvment</a:t>
          </a:r>
        </a:p>
      </dsp:txBody>
      <dsp:txXfrm>
        <a:off x="261537" y="3183632"/>
        <a:ext cx="782709" cy="521806"/>
      </dsp:txXfrm>
    </dsp:sp>
    <dsp:sp modelId="{8FF97557-FB91-AE49-8C7D-A76272C69040}">
      <dsp:nvSpPr>
        <dsp:cNvPr id="0" name=""/>
        <dsp:cNvSpPr/>
      </dsp:nvSpPr>
      <dsp:spPr>
        <a:xfrm>
          <a:off x="1135563" y="3227985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9259036"/>
            <a:satOff val="41597"/>
            <a:lumOff val="2859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9259036"/>
              <a:satOff val="41597"/>
              <a:lumOff val="2859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Senior Management, Supervisors and Employees</a:t>
          </a:r>
        </a:p>
      </dsp:txBody>
      <dsp:txXfrm>
        <a:off x="1352113" y="3227985"/>
        <a:ext cx="649649" cy="433099"/>
      </dsp:txXfrm>
    </dsp:sp>
    <dsp:sp modelId="{1AB83CFF-EE0E-E54C-BB83-DDD7E2E343C4}">
      <dsp:nvSpPr>
        <dsp:cNvPr id="0" name=""/>
        <dsp:cNvSpPr/>
      </dsp:nvSpPr>
      <dsp:spPr>
        <a:xfrm>
          <a:off x="2066726" y="3227985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9629398"/>
            <a:satOff val="43261"/>
            <a:lumOff val="2974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9629398"/>
              <a:satOff val="43261"/>
              <a:lumOff val="2974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Provide accurate records of workplace violence to determine the severity of the problem</a:t>
          </a:r>
        </a:p>
      </dsp:txBody>
      <dsp:txXfrm>
        <a:off x="2283276" y="3227985"/>
        <a:ext cx="649649" cy="433099"/>
      </dsp:txXfrm>
    </dsp:sp>
    <dsp:sp modelId="{3F4624C5-067F-4E42-9806-A8904F24E0C5}">
      <dsp:nvSpPr>
        <dsp:cNvPr id="0" name=""/>
        <dsp:cNvSpPr/>
      </dsp:nvSpPr>
      <dsp:spPr>
        <a:xfrm>
          <a:off x="2997890" y="3227985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9999759"/>
            <a:satOff val="44925"/>
            <a:lumOff val="3088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9999759"/>
              <a:satOff val="44925"/>
              <a:lumOff val="3088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Identify and develop trends or patterns in particular locations where violence can occur</a:t>
          </a:r>
        </a:p>
      </dsp:txBody>
      <dsp:txXfrm>
        <a:off x="3214440" y="3227985"/>
        <a:ext cx="649649" cy="433099"/>
      </dsp:txXfrm>
    </dsp:sp>
    <dsp:sp modelId="{027B85FD-E3EA-0E43-AA01-B567D1951BE1}">
      <dsp:nvSpPr>
        <dsp:cNvPr id="0" name=""/>
        <dsp:cNvSpPr/>
      </dsp:nvSpPr>
      <dsp:spPr>
        <a:xfrm>
          <a:off x="3929053" y="3227985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10370120"/>
            <a:satOff val="46589"/>
            <a:lumOff val="3203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10370120"/>
              <a:satOff val="46589"/>
              <a:lumOff val="3203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Employers should be able to evaluate thier safety and secuirty measures</a:t>
          </a:r>
        </a:p>
      </dsp:txBody>
      <dsp:txXfrm>
        <a:off x="4145603" y="3227985"/>
        <a:ext cx="649649" cy="433099"/>
      </dsp:txXfrm>
    </dsp:sp>
    <dsp:sp modelId="{ED3FEA51-CEBD-1844-AFEB-86DED104976D}">
      <dsp:nvSpPr>
        <dsp:cNvPr id="0" name=""/>
        <dsp:cNvSpPr/>
      </dsp:nvSpPr>
      <dsp:spPr>
        <a:xfrm>
          <a:off x="4860216" y="3227985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10740482"/>
            <a:satOff val="48253"/>
            <a:lumOff val="3317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10740482"/>
              <a:satOff val="48253"/>
              <a:lumOff val="3317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Ensure overall effectiveness and identify any deficiencies or changes that should be made</a:t>
          </a:r>
        </a:p>
      </dsp:txBody>
      <dsp:txXfrm>
        <a:off x="5076766" y="3227985"/>
        <a:ext cx="649649" cy="43309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F115F04-8478-6947-8641-C6D122F4204D}">
      <dsp:nvSpPr>
        <dsp:cNvPr id="0" name=""/>
        <dsp:cNvSpPr/>
      </dsp:nvSpPr>
      <dsp:spPr>
        <a:xfrm>
          <a:off x="634" y="203553"/>
          <a:ext cx="1304515" cy="521806"/>
        </a:xfrm>
        <a:prstGeom prst="chevron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5715" rIns="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Loss of Key Personnel</a:t>
          </a:r>
        </a:p>
      </dsp:txBody>
      <dsp:txXfrm>
        <a:off x="261537" y="203553"/>
        <a:ext cx="782709" cy="521806"/>
      </dsp:txXfrm>
    </dsp:sp>
    <dsp:sp modelId="{C21158E0-519F-DC42-BF48-56C8CDE14182}">
      <dsp:nvSpPr>
        <dsp:cNvPr id="0" name=""/>
        <dsp:cNvSpPr/>
      </dsp:nvSpPr>
      <dsp:spPr>
        <a:xfrm>
          <a:off x="1135563" y="247907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People who should be involved in the action plan</a:t>
          </a:r>
        </a:p>
      </dsp:txBody>
      <dsp:txXfrm>
        <a:off x="1352113" y="247907"/>
        <a:ext cx="649649" cy="433099"/>
      </dsp:txXfrm>
    </dsp:sp>
    <dsp:sp modelId="{5395FB4A-0BEE-A549-B78A-7A73BEF97B7A}">
      <dsp:nvSpPr>
        <dsp:cNvPr id="0" name=""/>
        <dsp:cNvSpPr/>
      </dsp:nvSpPr>
      <dsp:spPr>
        <a:xfrm>
          <a:off x="2066726" y="247907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447520"/>
            <a:satOff val="2011"/>
            <a:lumOff val="138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447520"/>
              <a:satOff val="2011"/>
              <a:lumOff val="138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Action plan</a:t>
          </a:r>
        </a:p>
      </dsp:txBody>
      <dsp:txXfrm>
        <a:off x="2283276" y="247907"/>
        <a:ext cx="649649" cy="433099"/>
      </dsp:txXfrm>
    </dsp:sp>
    <dsp:sp modelId="{69BCDB52-A2F2-1343-8669-9817919C8E5D}">
      <dsp:nvSpPr>
        <dsp:cNvPr id="0" name=""/>
        <dsp:cNvSpPr/>
      </dsp:nvSpPr>
      <dsp:spPr>
        <a:xfrm>
          <a:off x="2997890" y="247907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895040"/>
            <a:satOff val="4021"/>
            <a:lumOff val="276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895040"/>
              <a:satOff val="4021"/>
              <a:lumOff val="276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Action plan</a:t>
          </a:r>
        </a:p>
      </dsp:txBody>
      <dsp:txXfrm>
        <a:off x="3214440" y="247907"/>
        <a:ext cx="649649" cy="433099"/>
      </dsp:txXfrm>
    </dsp:sp>
    <dsp:sp modelId="{7EFE2E12-1198-7C4E-A457-DDC44C9138D2}">
      <dsp:nvSpPr>
        <dsp:cNvPr id="0" name=""/>
        <dsp:cNvSpPr/>
      </dsp:nvSpPr>
      <dsp:spPr>
        <a:xfrm>
          <a:off x="3929053" y="247907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1342560"/>
            <a:satOff val="6032"/>
            <a:lumOff val="415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1342560"/>
              <a:satOff val="6032"/>
              <a:lumOff val="415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Action plan</a:t>
          </a:r>
        </a:p>
      </dsp:txBody>
      <dsp:txXfrm>
        <a:off x="4145603" y="247907"/>
        <a:ext cx="649649" cy="433099"/>
      </dsp:txXfrm>
    </dsp:sp>
    <dsp:sp modelId="{0BDC36C9-8599-D444-930B-AA8AE1920C46}">
      <dsp:nvSpPr>
        <dsp:cNvPr id="0" name=""/>
        <dsp:cNvSpPr/>
      </dsp:nvSpPr>
      <dsp:spPr>
        <a:xfrm>
          <a:off x="4860216" y="247907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1790080"/>
            <a:satOff val="8042"/>
            <a:lumOff val="553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1790080"/>
              <a:satOff val="8042"/>
              <a:lumOff val="553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Resolution</a:t>
          </a:r>
        </a:p>
      </dsp:txBody>
      <dsp:txXfrm>
        <a:off x="5076766" y="247907"/>
        <a:ext cx="649649" cy="433099"/>
      </dsp:txXfrm>
    </dsp:sp>
    <dsp:sp modelId="{65767263-A337-3B46-AAD9-1A06F1E04507}">
      <dsp:nvSpPr>
        <dsp:cNvPr id="0" name=""/>
        <dsp:cNvSpPr/>
      </dsp:nvSpPr>
      <dsp:spPr>
        <a:xfrm>
          <a:off x="634" y="798412"/>
          <a:ext cx="1304515" cy="521806"/>
        </a:xfrm>
        <a:prstGeom prst="chevron">
          <a:avLst/>
        </a:prstGeom>
        <a:gradFill rotWithShape="0">
          <a:gsLst>
            <a:gs pos="0">
              <a:schemeClr val="accent5">
                <a:hueOff val="-2483469"/>
                <a:satOff val="9953"/>
                <a:lumOff val="2157"/>
                <a:alphaOff val="0"/>
                <a:tint val="50000"/>
                <a:satMod val="300000"/>
              </a:schemeClr>
            </a:gs>
            <a:gs pos="35000">
              <a:schemeClr val="accent5">
                <a:hueOff val="-2483469"/>
                <a:satOff val="9953"/>
                <a:lumOff val="2157"/>
                <a:alphaOff val="0"/>
                <a:tint val="37000"/>
                <a:satMod val="300000"/>
              </a:schemeClr>
            </a:gs>
            <a:gs pos="100000">
              <a:schemeClr val="accent5">
                <a:hueOff val="-2483469"/>
                <a:satOff val="9953"/>
                <a:lumOff val="2157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5715" rIns="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Place New Practices in Operation</a:t>
          </a:r>
        </a:p>
      </dsp:txBody>
      <dsp:txXfrm>
        <a:off x="261537" y="798412"/>
        <a:ext cx="782709" cy="521806"/>
      </dsp:txXfrm>
    </dsp:sp>
    <dsp:sp modelId="{CB7434AC-3C93-C641-9AF0-A969C4842FF6}">
      <dsp:nvSpPr>
        <dsp:cNvPr id="0" name=""/>
        <dsp:cNvSpPr/>
      </dsp:nvSpPr>
      <dsp:spPr>
        <a:xfrm>
          <a:off x="1135563" y="842766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2237600"/>
            <a:satOff val="10053"/>
            <a:lumOff val="691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2237600"/>
              <a:satOff val="10053"/>
              <a:lumOff val="691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President and CEO, Department Directors and Key Supervisors</a:t>
          </a:r>
        </a:p>
      </dsp:txBody>
      <dsp:txXfrm>
        <a:off x="1352113" y="842766"/>
        <a:ext cx="649649" cy="433099"/>
      </dsp:txXfrm>
    </dsp:sp>
    <dsp:sp modelId="{0DA16C0D-1A5A-1643-8B62-1A37D50C0869}">
      <dsp:nvSpPr>
        <dsp:cNvPr id="0" name=""/>
        <dsp:cNvSpPr/>
      </dsp:nvSpPr>
      <dsp:spPr>
        <a:xfrm>
          <a:off x="2066726" y="842766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2685120"/>
            <a:satOff val="12063"/>
            <a:lumOff val="829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2685120"/>
              <a:satOff val="12063"/>
              <a:lumOff val="829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 Compare annual reports from 2015 to present to see where  a decreasing (shortage of employees) trend is taking place.</a:t>
          </a:r>
        </a:p>
      </dsp:txBody>
      <dsp:txXfrm>
        <a:off x="2283276" y="842766"/>
        <a:ext cx="649649" cy="433099"/>
      </dsp:txXfrm>
    </dsp:sp>
    <dsp:sp modelId="{5564B163-D931-1442-83E4-4E5759ADB567}">
      <dsp:nvSpPr>
        <dsp:cNvPr id="0" name=""/>
        <dsp:cNvSpPr/>
      </dsp:nvSpPr>
      <dsp:spPr>
        <a:xfrm>
          <a:off x="2997890" y="842766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3132640"/>
            <a:satOff val="14074"/>
            <a:lumOff val="967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3132640"/>
              <a:satOff val="14074"/>
              <a:lumOff val="967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Involve key personnel </a:t>
          </a:r>
          <a:r>
            <a:rPr lang="en-US" sz="500" kern="1200">
              <a:solidFill>
                <a:schemeClr val="tx1"/>
              </a:solidFill>
            </a:rPr>
            <a:t>to strategize for solutions.</a:t>
          </a:r>
          <a:endParaRPr lang="en-US" sz="500" strike="sngStrike" kern="1200">
            <a:solidFill>
              <a:srgbClr val="FF0000"/>
            </a:solidFill>
          </a:endParaRPr>
        </a:p>
      </dsp:txBody>
      <dsp:txXfrm>
        <a:off x="3214440" y="842766"/>
        <a:ext cx="649649" cy="433099"/>
      </dsp:txXfrm>
    </dsp:sp>
    <dsp:sp modelId="{0F5EC3AE-74B3-DA44-945E-0D3ADA32B0D6}">
      <dsp:nvSpPr>
        <dsp:cNvPr id="0" name=""/>
        <dsp:cNvSpPr/>
      </dsp:nvSpPr>
      <dsp:spPr>
        <a:xfrm>
          <a:off x="3929053" y="842766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3580161"/>
            <a:satOff val="16084"/>
            <a:lumOff val="1106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3580161"/>
              <a:satOff val="16084"/>
              <a:lumOff val="1106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Implement a  permanent monitoring progress to gather feedback from physicians, nurses and clinicians.</a:t>
          </a:r>
        </a:p>
      </dsp:txBody>
      <dsp:txXfrm>
        <a:off x="4145603" y="842766"/>
        <a:ext cx="649649" cy="433099"/>
      </dsp:txXfrm>
    </dsp:sp>
    <dsp:sp modelId="{1DEB92E5-70D0-CE42-B363-02E169D91C1E}">
      <dsp:nvSpPr>
        <dsp:cNvPr id="0" name=""/>
        <dsp:cNvSpPr/>
      </dsp:nvSpPr>
      <dsp:spPr>
        <a:xfrm>
          <a:off x="4860851" y="848613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4027680"/>
            <a:satOff val="18095"/>
            <a:lumOff val="1244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4027680"/>
              <a:satOff val="18095"/>
              <a:lumOff val="1244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>
              <a:solidFill>
                <a:schemeClr val="tx1"/>
              </a:solidFill>
            </a:rPr>
            <a:t>To clarify and focus on the areas that need to be worked on and fulfilling the gaps in the organzization</a:t>
          </a:r>
          <a:r>
            <a:rPr lang="en-US" sz="500" kern="1200"/>
            <a:t>.</a:t>
          </a:r>
        </a:p>
      </dsp:txBody>
      <dsp:txXfrm>
        <a:off x="5077401" y="848613"/>
        <a:ext cx="649649" cy="433099"/>
      </dsp:txXfrm>
    </dsp:sp>
    <dsp:sp modelId="{023FA7CE-734F-4544-A2E5-9392FC55F893}">
      <dsp:nvSpPr>
        <dsp:cNvPr id="0" name=""/>
        <dsp:cNvSpPr/>
      </dsp:nvSpPr>
      <dsp:spPr>
        <a:xfrm>
          <a:off x="634" y="1393271"/>
          <a:ext cx="1304515" cy="521806"/>
        </a:xfrm>
        <a:prstGeom prst="chevron">
          <a:avLst/>
        </a:prstGeom>
        <a:gradFill rotWithShape="0">
          <a:gsLst>
            <a:gs pos="0">
              <a:schemeClr val="accent5">
                <a:hueOff val="-4966938"/>
                <a:satOff val="19906"/>
                <a:lumOff val="4314"/>
                <a:alphaOff val="0"/>
                <a:tint val="50000"/>
                <a:satMod val="300000"/>
              </a:schemeClr>
            </a:gs>
            <a:gs pos="35000">
              <a:schemeClr val="accent5">
                <a:hueOff val="-4966938"/>
                <a:satOff val="19906"/>
                <a:lumOff val="4314"/>
                <a:alphaOff val="0"/>
                <a:tint val="37000"/>
                <a:satMod val="300000"/>
              </a:schemeClr>
            </a:gs>
            <a:gs pos="100000">
              <a:schemeClr val="accent5">
                <a:hueOff val="-4966938"/>
                <a:satOff val="19906"/>
                <a:lumOff val="4314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5715" rIns="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Financial Stability</a:t>
          </a:r>
        </a:p>
      </dsp:txBody>
      <dsp:txXfrm>
        <a:off x="261537" y="1393271"/>
        <a:ext cx="782709" cy="521806"/>
      </dsp:txXfrm>
    </dsp:sp>
    <dsp:sp modelId="{A7B734BC-C409-8049-8C6C-54C226B41BA8}">
      <dsp:nvSpPr>
        <dsp:cNvPr id="0" name=""/>
        <dsp:cNvSpPr/>
      </dsp:nvSpPr>
      <dsp:spPr>
        <a:xfrm>
          <a:off x="1135563" y="1437625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4475201"/>
            <a:satOff val="20105"/>
            <a:lumOff val="1382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4475201"/>
              <a:satOff val="20105"/>
              <a:lumOff val="1382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President and CEO, Chief Financial  Officer and Human Resources </a:t>
          </a:r>
        </a:p>
      </dsp:txBody>
      <dsp:txXfrm>
        <a:off x="1352113" y="1437625"/>
        <a:ext cx="649649" cy="433099"/>
      </dsp:txXfrm>
    </dsp:sp>
    <dsp:sp modelId="{B574C83E-2B46-9143-ADD9-C035C330BB5B}">
      <dsp:nvSpPr>
        <dsp:cNvPr id="0" name=""/>
        <dsp:cNvSpPr/>
      </dsp:nvSpPr>
      <dsp:spPr>
        <a:xfrm>
          <a:off x="2066726" y="1437625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4922721"/>
            <a:satOff val="22116"/>
            <a:lumOff val="1520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4922721"/>
              <a:satOff val="22116"/>
              <a:lumOff val="152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Identify annual salaries in comparison to other areas (urban/rural Arizona)</a:t>
          </a:r>
        </a:p>
      </dsp:txBody>
      <dsp:txXfrm>
        <a:off x="2283276" y="1437625"/>
        <a:ext cx="649649" cy="433099"/>
      </dsp:txXfrm>
    </dsp:sp>
    <dsp:sp modelId="{9BEE6983-CD33-984A-903D-F454023FAB3D}">
      <dsp:nvSpPr>
        <dsp:cNvPr id="0" name=""/>
        <dsp:cNvSpPr/>
      </dsp:nvSpPr>
      <dsp:spPr>
        <a:xfrm>
          <a:off x="2997890" y="1437625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5370241"/>
            <a:satOff val="24126"/>
            <a:lumOff val="1658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5370241"/>
              <a:satOff val="24126"/>
              <a:lumOff val="1658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Identify major incentives and up-to-scale benefits for employees.</a:t>
          </a:r>
        </a:p>
      </dsp:txBody>
      <dsp:txXfrm>
        <a:off x="3214440" y="1437625"/>
        <a:ext cx="649649" cy="433099"/>
      </dsp:txXfrm>
    </dsp:sp>
    <dsp:sp modelId="{00DCD578-9ED9-C545-BA06-9E5A15A27356}">
      <dsp:nvSpPr>
        <dsp:cNvPr id="0" name=""/>
        <dsp:cNvSpPr/>
      </dsp:nvSpPr>
      <dsp:spPr>
        <a:xfrm>
          <a:off x="3929053" y="1437625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5817761"/>
            <a:satOff val="26137"/>
            <a:lumOff val="1797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5817761"/>
              <a:satOff val="26137"/>
              <a:lumOff val="1797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>
              <a:solidFill>
                <a:schemeClr val="tx1"/>
              </a:solidFill>
            </a:rPr>
            <a:t>Determine and </a:t>
          </a:r>
          <a:r>
            <a:rPr lang="en-US" sz="500" strike="noStrike" kern="1200">
              <a:solidFill>
                <a:schemeClr val="tx1"/>
              </a:solidFill>
            </a:rPr>
            <a:t>develop</a:t>
          </a:r>
          <a:r>
            <a:rPr lang="en-US" sz="500" kern="1200">
              <a:solidFill>
                <a:schemeClr val="tx1"/>
              </a:solidFill>
            </a:rPr>
            <a:t> a salary ladder where employees can </a:t>
          </a:r>
          <a:r>
            <a:rPr lang="en-US" sz="500" strike="noStrike" kern="1200">
              <a:solidFill>
                <a:schemeClr val="tx1"/>
              </a:solidFill>
            </a:rPr>
            <a:t>achieve </a:t>
          </a:r>
          <a:r>
            <a:rPr lang="en-US" sz="500" kern="1200">
              <a:solidFill>
                <a:schemeClr val="tx1"/>
              </a:solidFill>
            </a:rPr>
            <a:t>yearly.</a:t>
          </a:r>
        </a:p>
      </dsp:txBody>
      <dsp:txXfrm>
        <a:off x="4145603" y="1437625"/>
        <a:ext cx="649649" cy="433099"/>
      </dsp:txXfrm>
    </dsp:sp>
    <dsp:sp modelId="{7B10821F-8FFD-B443-B21E-3A52ED551365}">
      <dsp:nvSpPr>
        <dsp:cNvPr id="0" name=""/>
        <dsp:cNvSpPr/>
      </dsp:nvSpPr>
      <dsp:spPr>
        <a:xfrm>
          <a:off x="4860216" y="1437625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6265281"/>
            <a:satOff val="28148"/>
            <a:lumOff val="1935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6265281"/>
              <a:satOff val="28148"/>
              <a:lumOff val="1935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>
              <a:solidFill>
                <a:schemeClr val="tx1"/>
              </a:solidFill>
            </a:rPr>
            <a:t>To prevent staff shortages; maintain physician, nurses and medical and other employee's; recruit potential staff.</a:t>
          </a:r>
          <a:endParaRPr lang="en-US" sz="500" strike="sngStrike" kern="1200">
            <a:solidFill>
              <a:schemeClr val="tx1"/>
            </a:solidFill>
          </a:endParaRPr>
        </a:p>
      </dsp:txBody>
      <dsp:txXfrm>
        <a:off x="5076766" y="1437625"/>
        <a:ext cx="649649" cy="433099"/>
      </dsp:txXfrm>
    </dsp:sp>
    <dsp:sp modelId="{0DD74B2D-AD58-3748-A147-3DA19021BD67}">
      <dsp:nvSpPr>
        <dsp:cNvPr id="0" name=""/>
        <dsp:cNvSpPr/>
      </dsp:nvSpPr>
      <dsp:spPr>
        <a:xfrm>
          <a:off x="634" y="1988131"/>
          <a:ext cx="1304515" cy="521806"/>
        </a:xfrm>
        <a:prstGeom prst="chevron">
          <a:avLst/>
        </a:prstGeom>
        <a:gradFill rotWithShape="0">
          <a:gsLst>
            <a:gs pos="0">
              <a:schemeClr val="accent5">
                <a:hueOff val="-7450407"/>
                <a:satOff val="29858"/>
                <a:lumOff val="6471"/>
                <a:alphaOff val="0"/>
                <a:tint val="50000"/>
                <a:satMod val="300000"/>
              </a:schemeClr>
            </a:gs>
            <a:gs pos="35000">
              <a:schemeClr val="accent5">
                <a:hueOff val="-7450407"/>
                <a:satOff val="29858"/>
                <a:lumOff val="6471"/>
                <a:alphaOff val="0"/>
                <a:tint val="37000"/>
                <a:satMod val="300000"/>
              </a:schemeClr>
            </a:gs>
            <a:gs pos="100000">
              <a:schemeClr val="accent5">
                <a:hueOff val="-7450407"/>
                <a:satOff val="29858"/>
                <a:lumOff val="6471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5715" rIns="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Educational Basis</a:t>
          </a:r>
        </a:p>
      </dsp:txBody>
      <dsp:txXfrm>
        <a:off x="261537" y="1988131"/>
        <a:ext cx="782709" cy="521806"/>
      </dsp:txXfrm>
    </dsp:sp>
    <dsp:sp modelId="{6527CFBA-749C-CD49-86E2-AA31946B5A27}">
      <dsp:nvSpPr>
        <dsp:cNvPr id="0" name=""/>
        <dsp:cNvSpPr/>
      </dsp:nvSpPr>
      <dsp:spPr>
        <a:xfrm>
          <a:off x="1135563" y="2032484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6712801"/>
            <a:satOff val="30158"/>
            <a:lumOff val="2073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6712801"/>
              <a:satOff val="30158"/>
              <a:lumOff val="2073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President and CEO, Human Resources Director and Director of Continuing Education</a:t>
          </a:r>
        </a:p>
      </dsp:txBody>
      <dsp:txXfrm>
        <a:off x="1352113" y="2032484"/>
        <a:ext cx="649649" cy="433099"/>
      </dsp:txXfrm>
    </dsp:sp>
    <dsp:sp modelId="{FD7B84B9-5A88-7947-BF64-9F77059B5A0A}">
      <dsp:nvSpPr>
        <dsp:cNvPr id="0" name=""/>
        <dsp:cNvSpPr/>
      </dsp:nvSpPr>
      <dsp:spPr>
        <a:xfrm>
          <a:off x="2066726" y="2032484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7160321"/>
            <a:satOff val="32169"/>
            <a:lumOff val="2211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7160321"/>
              <a:satOff val="32169"/>
              <a:lumOff val="2211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State  ways to retain medical staff by offerering educational incentives.</a:t>
          </a:r>
        </a:p>
      </dsp:txBody>
      <dsp:txXfrm>
        <a:off x="2283276" y="2032484"/>
        <a:ext cx="649649" cy="433099"/>
      </dsp:txXfrm>
    </dsp:sp>
    <dsp:sp modelId="{9E2267C0-12C9-A24C-A694-16FE9CB3C3D6}">
      <dsp:nvSpPr>
        <dsp:cNvPr id="0" name=""/>
        <dsp:cNvSpPr/>
      </dsp:nvSpPr>
      <dsp:spPr>
        <a:xfrm>
          <a:off x="2997890" y="2032484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7607841"/>
            <a:satOff val="34179"/>
            <a:lumOff val="2350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7607841"/>
              <a:satOff val="34179"/>
              <a:lumOff val="235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Assist</a:t>
          </a:r>
          <a:r>
            <a:rPr lang="en-US" sz="500" kern="1200" baseline="0"/>
            <a:t> Physicians and Medical Specialists to earn CME continuing credits for license renewals.</a:t>
          </a:r>
          <a:endParaRPr lang="en-US" sz="500" kern="1200"/>
        </a:p>
      </dsp:txBody>
      <dsp:txXfrm>
        <a:off x="3214440" y="2032484"/>
        <a:ext cx="649649" cy="433099"/>
      </dsp:txXfrm>
    </dsp:sp>
    <dsp:sp modelId="{E8E12A4F-BC78-C44A-8AB7-D69D49326B37}">
      <dsp:nvSpPr>
        <dsp:cNvPr id="0" name=""/>
        <dsp:cNvSpPr/>
      </dsp:nvSpPr>
      <dsp:spPr>
        <a:xfrm>
          <a:off x="3929053" y="2032484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8055361"/>
            <a:satOff val="36190"/>
            <a:lumOff val="2488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8055361"/>
              <a:satOff val="36190"/>
              <a:lumOff val="2488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Retain quality physicians and medical specialists by offering key clinical positions.</a:t>
          </a:r>
        </a:p>
      </dsp:txBody>
      <dsp:txXfrm>
        <a:off x="4145603" y="2032484"/>
        <a:ext cx="649649" cy="433099"/>
      </dsp:txXfrm>
    </dsp:sp>
    <dsp:sp modelId="{195E6EE1-A1BA-6547-AF96-B9EEE98BCB92}">
      <dsp:nvSpPr>
        <dsp:cNvPr id="0" name=""/>
        <dsp:cNvSpPr/>
      </dsp:nvSpPr>
      <dsp:spPr>
        <a:xfrm>
          <a:off x="4860216" y="2032484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8502881"/>
            <a:satOff val="38200"/>
            <a:lumOff val="2626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8502881"/>
              <a:satOff val="38200"/>
              <a:lumOff val="2626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To ensure that all medical employees have oppotunities to grow within an organization.</a:t>
          </a:r>
        </a:p>
      </dsp:txBody>
      <dsp:txXfrm>
        <a:off x="5076766" y="2032484"/>
        <a:ext cx="649649" cy="433099"/>
      </dsp:txXfrm>
    </dsp:sp>
    <dsp:sp modelId="{8FFE8110-0880-024E-B79F-D17A164064E9}">
      <dsp:nvSpPr>
        <dsp:cNvPr id="0" name=""/>
        <dsp:cNvSpPr/>
      </dsp:nvSpPr>
      <dsp:spPr>
        <a:xfrm>
          <a:off x="634" y="2582990"/>
          <a:ext cx="1304515" cy="521806"/>
        </a:xfrm>
        <a:prstGeom prst="chevron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tint val="50000"/>
                <a:satMod val="300000"/>
              </a:schemeClr>
            </a:gs>
            <a:gs pos="35000">
              <a:schemeClr val="accent5">
                <a:hueOff val="-9933876"/>
                <a:satOff val="39811"/>
                <a:lumOff val="8628"/>
                <a:alphaOff val="0"/>
                <a:tint val="37000"/>
                <a:satMod val="30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5715" rIns="0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Safety in the Workforce</a:t>
          </a:r>
        </a:p>
      </dsp:txBody>
      <dsp:txXfrm>
        <a:off x="261537" y="2582990"/>
        <a:ext cx="782709" cy="521806"/>
      </dsp:txXfrm>
    </dsp:sp>
    <dsp:sp modelId="{6DB6545B-86BA-1D4E-B494-5D8D7BA0DCBB}">
      <dsp:nvSpPr>
        <dsp:cNvPr id="0" name=""/>
        <dsp:cNvSpPr/>
      </dsp:nvSpPr>
      <dsp:spPr>
        <a:xfrm>
          <a:off x="1135563" y="2627343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8950401"/>
            <a:satOff val="40211"/>
            <a:lumOff val="2764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8950401"/>
              <a:satOff val="40211"/>
              <a:lumOff val="2764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President and CEO, Risk and Management Director, </a:t>
          </a:r>
          <a:r>
            <a:rPr lang="en-US" sz="500" kern="1200">
              <a:solidFill>
                <a:schemeClr val="tx1"/>
              </a:solidFill>
            </a:rPr>
            <a:t>and</a:t>
          </a:r>
          <a:r>
            <a:rPr lang="en-US" sz="500" kern="1200">
              <a:solidFill>
                <a:srgbClr val="FF0000"/>
              </a:solidFill>
            </a:rPr>
            <a:t> </a:t>
          </a:r>
          <a:r>
            <a:rPr lang="en-US" sz="500" kern="1200"/>
            <a:t>Human Resouces </a:t>
          </a:r>
        </a:p>
      </dsp:txBody>
      <dsp:txXfrm>
        <a:off x="1352113" y="2627343"/>
        <a:ext cx="649649" cy="433099"/>
      </dsp:txXfrm>
    </dsp:sp>
    <dsp:sp modelId="{6B9F6526-853F-1D45-9D18-F8EFC467D989}">
      <dsp:nvSpPr>
        <dsp:cNvPr id="0" name=""/>
        <dsp:cNvSpPr/>
      </dsp:nvSpPr>
      <dsp:spPr>
        <a:xfrm>
          <a:off x="2066726" y="2627343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9397921"/>
            <a:satOff val="42221"/>
            <a:lumOff val="2902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9397921"/>
              <a:satOff val="42221"/>
              <a:lumOff val="2902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strike="noStrike" kern="1200"/>
            <a:t>Advise</a:t>
          </a:r>
          <a:r>
            <a:rPr lang="en-US" sz="500" kern="1200"/>
            <a:t> and train employees on different safety areas within the organization.</a:t>
          </a:r>
        </a:p>
      </dsp:txBody>
      <dsp:txXfrm>
        <a:off x="2283276" y="2627343"/>
        <a:ext cx="649649" cy="433099"/>
      </dsp:txXfrm>
    </dsp:sp>
    <dsp:sp modelId="{0F0EB0C6-9CA1-A543-82A5-25D3D952322F}">
      <dsp:nvSpPr>
        <dsp:cNvPr id="0" name=""/>
        <dsp:cNvSpPr/>
      </dsp:nvSpPr>
      <dsp:spPr>
        <a:xfrm>
          <a:off x="2997890" y="2627343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9845442"/>
            <a:satOff val="44232"/>
            <a:lumOff val="3041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9845442"/>
              <a:satOff val="44232"/>
              <a:lumOff val="3041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Instruct employees on the good pratices of PPE, chemicals and blood-pathogen exposures.</a:t>
          </a:r>
        </a:p>
      </dsp:txBody>
      <dsp:txXfrm>
        <a:off x="3214440" y="2627343"/>
        <a:ext cx="649649" cy="433099"/>
      </dsp:txXfrm>
    </dsp:sp>
    <dsp:sp modelId="{A471B58A-8CCA-1946-82AC-7AB2224BDCE0}">
      <dsp:nvSpPr>
        <dsp:cNvPr id="0" name=""/>
        <dsp:cNvSpPr/>
      </dsp:nvSpPr>
      <dsp:spPr>
        <a:xfrm>
          <a:off x="3929053" y="2627343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10292962"/>
            <a:satOff val="46242"/>
            <a:lumOff val="3179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10292962"/>
              <a:satOff val="46242"/>
              <a:lumOff val="3179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>
              <a:solidFill>
                <a:schemeClr val="tx1"/>
              </a:solidFill>
            </a:rPr>
            <a:t>Advise employees </a:t>
          </a:r>
          <a:r>
            <a:rPr lang="en-US" sz="500" strike="noStrike" kern="1200">
              <a:solidFill>
                <a:schemeClr val="tx1"/>
              </a:solidFill>
            </a:rPr>
            <a:t>list of</a:t>
          </a:r>
          <a:r>
            <a:rPr lang="en-US" sz="500" kern="1200">
              <a:solidFill>
                <a:schemeClr val="tx1"/>
              </a:solidFill>
            </a:rPr>
            <a:t> point of contact </a:t>
          </a:r>
          <a:r>
            <a:rPr lang="en-US" sz="500" strike="noStrike" kern="1200">
              <a:solidFill>
                <a:schemeClr val="tx1"/>
              </a:solidFill>
            </a:rPr>
            <a:t>is required in</a:t>
          </a:r>
          <a:r>
            <a:rPr lang="en-US" sz="500" kern="1200">
              <a:solidFill>
                <a:schemeClr val="tx1"/>
              </a:solidFill>
            </a:rPr>
            <a:t> case of an emergency (expose to blood pathogens, chemicals, etc.)</a:t>
          </a:r>
        </a:p>
      </dsp:txBody>
      <dsp:txXfrm>
        <a:off x="4145603" y="2627343"/>
        <a:ext cx="649649" cy="433099"/>
      </dsp:txXfrm>
    </dsp:sp>
    <dsp:sp modelId="{F1193F03-F5B0-D94D-ABFD-670AFCC124D3}">
      <dsp:nvSpPr>
        <dsp:cNvPr id="0" name=""/>
        <dsp:cNvSpPr/>
      </dsp:nvSpPr>
      <dsp:spPr>
        <a:xfrm>
          <a:off x="4860216" y="2627343"/>
          <a:ext cx="1082748" cy="433099"/>
        </a:xfrm>
        <a:prstGeom prst="chevron">
          <a:avLst/>
        </a:prstGeom>
        <a:solidFill>
          <a:schemeClr val="accent5">
            <a:tint val="40000"/>
            <a:alpha val="90000"/>
            <a:hueOff val="-10740482"/>
            <a:satOff val="48253"/>
            <a:lumOff val="3317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10740482"/>
              <a:satOff val="48253"/>
              <a:lumOff val="3317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3175" rIns="0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To</a:t>
          </a:r>
          <a:r>
            <a:rPr lang="en-US" sz="500" kern="1200" baseline="0"/>
            <a:t> prevent accidents, safety hazards that may endanger hospital employees (loss of PTO, even death).</a:t>
          </a:r>
          <a:endParaRPr lang="en-US" sz="500" kern="1200"/>
        </a:p>
      </dsp:txBody>
      <dsp:txXfrm>
        <a:off x="5076766" y="2627343"/>
        <a:ext cx="649649" cy="433099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F74F8C-08A5-4565-A975-E1CA5779AA44}">
      <dsp:nvSpPr>
        <dsp:cNvPr id="0" name=""/>
        <dsp:cNvSpPr/>
      </dsp:nvSpPr>
      <dsp:spPr>
        <a:xfrm>
          <a:off x="2156460" y="1263"/>
          <a:ext cx="3234690" cy="683921"/>
        </a:xfrm>
        <a:prstGeom prst="rightArrow">
          <a:avLst>
            <a:gd name="adj1" fmla="val 75000"/>
            <a:gd name="adj2" fmla="val 50000"/>
          </a:avLst>
        </a:prstGeom>
        <a:solidFill>
          <a:schemeClr val="accent5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45" tIns="4445" rIns="4445" bIns="4445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b="1" kern="1200"/>
            <a:t>Loss of Funding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b="1" kern="1200"/>
            <a:t>Staff cuts  and inadequte Human Resource Staff to fulfil billing and processing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b="1" kern="1200"/>
            <a:t>No funds for cooking efforts actvities</a:t>
          </a:r>
        </a:p>
      </dsp:txBody>
      <dsp:txXfrm>
        <a:off x="2156460" y="86753"/>
        <a:ext cx="2978220" cy="512941"/>
      </dsp:txXfrm>
    </dsp:sp>
    <dsp:sp modelId="{BD18735D-F531-46BD-A25B-634D944F7311}">
      <dsp:nvSpPr>
        <dsp:cNvPr id="0" name=""/>
        <dsp:cNvSpPr/>
      </dsp:nvSpPr>
      <dsp:spPr>
        <a:xfrm>
          <a:off x="0" y="1263"/>
          <a:ext cx="2156460" cy="683921"/>
        </a:xfrm>
        <a:prstGeom prst="round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Crisis</a:t>
          </a:r>
        </a:p>
      </dsp:txBody>
      <dsp:txXfrm>
        <a:off x="33386" y="34649"/>
        <a:ext cx="2089688" cy="617149"/>
      </dsp:txXfrm>
    </dsp:sp>
    <dsp:sp modelId="{4861911C-6C7E-4431-A9B9-B3793DBA372A}">
      <dsp:nvSpPr>
        <dsp:cNvPr id="0" name=""/>
        <dsp:cNvSpPr/>
      </dsp:nvSpPr>
      <dsp:spPr>
        <a:xfrm>
          <a:off x="2156460" y="753576"/>
          <a:ext cx="3234690" cy="683921"/>
        </a:xfrm>
        <a:prstGeom prst="rightArrow">
          <a:avLst>
            <a:gd name="adj1" fmla="val 75000"/>
            <a:gd name="adj2" fmla="val 50000"/>
          </a:avLst>
        </a:prstGeom>
        <a:solidFill>
          <a:schemeClr val="accent5">
            <a:tint val="40000"/>
            <a:alpha val="90000"/>
            <a:hueOff val="-2685120"/>
            <a:satOff val="12063"/>
            <a:lumOff val="829"/>
            <a:alphaOff val="0"/>
          </a:schemeClr>
        </a:solidFill>
        <a:ln w="25400" cap="flat" cmpd="sng" algn="ctr">
          <a:solidFill>
            <a:schemeClr val="accent5">
              <a:tint val="40000"/>
              <a:alpha val="90000"/>
              <a:hueOff val="-2685120"/>
              <a:satOff val="12063"/>
              <a:lumOff val="829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45" tIns="4445" rIns="4445" bIns="4445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b="1" kern="1200"/>
            <a:t>Collaborate with other nonprofit organization to minimize competition for funding source.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b="1" kern="1200"/>
            <a:t>Collaborate with community chef's to offer cooking classes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600" kern="1200"/>
        </a:p>
      </dsp:txBody>
      <dsp:txXfrm>
        <a:off x="2156460" y="839066"/>
        <a:ext cx="2978220" cy="512941"/>
      </dsp:txXfrm>
    </dsp:sp>
    <dsp:sp modelId="{AA065401-00E9-4E9C-9067-5A7F3CEEDBDF}">
      <dsp:nvSpPr>
        <dsp:cNvPr id="0" name=""/>
        <dsp:cNvSpPr/>
      </dsp:nvSpPr>
      <dsp:spPr>
        <a:xfrm>
          <a:off x="0" y="753576"/>
          <a:ext cx="2156460" cy="683921"/>
        </a:xfrm>
        <a:prstGeom prst="roundRect">
          <a:avLst/>
        </a:prstGeom>
        <a:solidFill>
          <a:schemeClr val="accent5">
            <a:hueOff val="-2483469"/>
            <a:satOff val="9953"/>
            <a:lumOff val="215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Collaboration</a:t>
          </a:r>
        </a:p>
      </dsp:txBody>
      <dsp:txXfrm>
        <a:off x="33386" y="786962"/>
        <a:ext cx="2089688" cy="617149"/>
      </dsp:txXfrm>
    </dsp:sp>
    <dsp:sp modelId="{9CCC95AD-B776-4A51-821F-90A1469C2809}">
      <dsp:nvSpPr>
        <dsp:cNvPr id="0" name=""/>
        <dsp:cNvSpPr/>
      </dsp:nvSpPr>
      <dsp:spPr>
        <a:xfrm>
          <a:off x="2156460" y="1505889"/>
          <a:ext cx="3234690" cy="683921"/>
        </a:xfrm>
        <a:prstGeom prst="rightArrow">
          <a:avLst>
            <a:gd name="adj1" fmla="val 75000"/>
            <a:gd name="adj2" fmla="val 50000"/>
          </a:avLst>
        </a:prstGeom>
        <a:solidFill>
          <a:schemeClr val="accent5">
            <a:tint val="40000"/>
            <a:alpha val="90000"/>
            <a:hueOff val="-5370241"/>
            <a:satOff val="24126"/>
            <a:lumOff val="1658"/>
            <a:alphaOff val="0"/>
          </a:schemeClr>
        </a:solidFill>
        <a:ln w="25400" cap="flat" cmpd="sng" algn="ctr">
          <a:solidFill>
            <a:schemeClr val="accent5">
              <a:tint val="40000"/>
              <a:alpha val="90000"/>
              <a:hueOff val="-5370241"/>
              <a:satOff val="24126"/>
              <a:lumOff val="165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45" tIns="4445" rIns="4445" bIns="4445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b="1" i="0" kern="1200"/>
            <a:t>Provide financial support and connections to donors and potential funders.</a:t>
          </a:r>
          <a:endParaRPr lang="en-US" sz="700" b="1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b="1" i="0" kern="1200"/>
            <a:t>Educate the board on changes in the funding environment, emphasizing how significant reductions in government funding  and  increase their level of engagement in fundraising events and activities.</a:t>
          </a:r>
          <a:endParaRPr lang="en-US" sz="700" b="1" kern="1200"/>
        </a:p>
      </dsp:txBody>
      <dsp:txXfrm>
        <a:off x="2156460" y="1591379"/>
        <a:ext cx="2978220" cy="512941"/>
      </dsp:txXfrm>
    </dsp:sp>
    <dsp:sp modelId="{B80F0EE3-2F45-4684-B1DB-85B860364C4F}">
      <dsp:nvSpPr>
        <dsp:cNvPr id="0" name=""/>
        <dsp:cNvSpPr/>
      </dsp:nvSpPr>
      <dsp:spPr>
        <a:xfrm>
          <a:off x="0" y="1505889"/>
          <a:ext cx="2156460" cy="683921"/>
        </a:xfrm>
        <a:prstGeom prst="roundRect">
          <a:avLst/>
        </a:prstGeom>
        <a:solidFill>
          <a:schemeClr val="accent5">
            <a:hueOff val="-4966938"/>
            <a:satOff val="19906"/>
            <a:lumOff val="4314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Fundraising</a:t>
          </a:r>
        </a:p>
      </dsp:txBody>
      <dsp:txXfrm>
        <a:off x="33386" y="1539275"/>
        <a:ext cx="2089688" cy="617149"/>
      </dsp:txXfrm>
    </dsp:sp>
    <dsp:sp modelId="{ACABC844-02AE-4988-995F-028D594E9A7C}">
      <dsp:nvSpPr>
        <dsp:cNvPr id="0" name=""/>
        <dsp:cNvSpPr/>
      </dsp:nvSpPr>
      <dsp:spPr>
        <a:xfrm>
          <a:off x="2156460" y="2258202"/>
          <a:ext cx="3234690" cy="683921"/>
        </a:xfrm>
        <a:prstGeom prst="rightArrow">
          <a:avLst>
            <a:gd name="adj1" fmla="val 75000"/>
            <a:gd name="adj2" fmla="val 50000"/>
          </a:avLst>
        </a:prstGeom>
        <a:solidFill>
          <a:schemeClr val="accent5">
            <a:tint val="40000"/>
            <a:alpha val="90000"/>
            <a:hueOff val="-8055361"/>
            <a:satOff val="36190"/>
            <a:lumOff val="2488"/>
            <a:alphaOff val="0"/>
          </a:schemeClr>
        </a:solidFill>
        <a:ln w="25400" cap="flat" cmpd="sng" algn="ctr">
          <a:solidFill>
            <a:schemeClr val="accent5">
              <a:tint val="40000"/>
              <a:alpha val="90000"/>
              <a:hueOff val="-8055361"/>
              <a:satOff val="36190"/>
              <a:lumOff val="248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45" tIns="4445" rIns="4445" bIns="4445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b="1" kern="1200"/>
            <a:t>Eastablish and engage community board leadership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b="1" kern="1200"/>
            <a:t>Recruit community volunteers </a:t>
          </a:r>
        </a:p>
      </dsp:txBody>
      <dsp:txXfrm>
        <a:off x="2156460" y="2343692"/>
        <a:ext cx="2978220" cy="512941"/>
      </dsp:txXfrm>
    </dsp:sp>
    <dsp:sp modelId="{9C71F6E9-D7D3-416E-A376-D150A8B3CAD0}">
      <dsp:nvSpPr>
        <dsp:cNvPr id="0" name=""/>
        <dsp:cNvSpPr/>
      </dsp:nvSpPr>
      <dsp:spPr>
        <a:xfrm>
          <a:off x="0" y="2258202"/>
          <a:ext cx="2156460" cy="683921"/>
        </a:xfrm>
        <a:prstGeom prst="roundRect">
          <a:avLst/>
        </a:prstGeom>
        <a:solidFill>
          <a:schemeClr val="accent5">
            <a:hueOff val="-7450407"/>
            <a:satOff val="29858"/>
            <a:lumOff val="6471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Community Engagement and Leadership</a:t>
          </a:r>
        </a:p>
      </dsp:txBody>
      <dsp:txXfrm>
        <a:off x="33386" y="2291588"/>
        <a:ext cx="2089688" cy="617149"/>
      </dsp:txXfrm>
    </dsp:sp>
    <dsp:sp modelId="{8F5961F8-6DDE-40AB-9DBB-7DC83913C981}">
      <dsp:nvSpPr>
        <dsp:cNvPr id="0" name=""/>
        <dsp:cNvSpPr/>
      </dsp:nvSpPr>
      <dsp:spPr>
        <a:xfrm>
          <a:off x="2156460" y="3010515"/>
          <a:ext cx="3234690" cy="683921"/>
        </a:xfrm>
        <a:prstGeom prst="rightArrow">
          <a:avLst>
            <a:gd name="adj1" fmla="val 75000"/>
            <a:gd name="adj2" fmla="val 50000"/>
          </a:avLst>
        </a:prstGeom>
        <a:solidFill>
          <a:schemeClr val="accent5">
            <a:tint val="40000"/>
            <a:alpha val="90000"/>
            <a:hueOff val="-10740482"/>
            <a:satOff val="48253"/>
            <a:lumOff val="3317"/>
            <a:alphaOff val="0"/>
          </a:schemeClr>
        </a:solidFill>
        <a:ln w="25400" cap="flat" cmpd="sng" algn="ctr">
          <a:solidFill>
            <a:schemeClr val="accent5">
              <a:tint val="40000"/>
              <a:alpha val="90000"/>
              <a:hueOff val="-10740482"/>
              <a:satOff val="48253"/>
              <a:lumOff val="3317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45" tIns="4445" rIns="4445" bIns="4445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b="1" kern="1200"/>
            <a:t>Staff should be inform of possible paycut through staff meetings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b="1" kern="1200"/>
            <a:t>Coalition, such as local government should be inform through a letter as away of possible resuce funding assistances.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b="1" kern="1200"/>
            <a:t>Clinic should be be inform to offer free assistance to the organization. </a:t>
          </a:r>
        </a:p>
      </dsp:txBody>
      <dsp:txXfrm>
        <a:off x="2156460" y="3096005"/>
        <a:ext cx="2978220" cy="512941"/>
      </dsp:txXfrm>
    </dsp:sp>
    <dsp:sp modelId="{EC142978-FF1B-46C1-8B43-CBC691A6AFE9}">
      <dsp:nvSpPr>
        <dsp:cNvPr id="0" name=""/>
        <dsp:cNvSpPr/>
      </dsp:nvSpPr>
      <dsp:spPr>
        <a:xfrm>
          <a:off x="0" y="3010515"/>
          <a:ext cx="2156460" cy="683921"/>
        </a:xfrm>
        <a:prstGeom prst="round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Who should be aware of this crisis? </a:t>
          </a:r>
        </a:p>
      </dsp:txBody>
      <dsp:txXfrm>
        <a:off x="33386" y="3043901"/>
        <a:ext cx="2089688" cy="6171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3">
  <dgm:title val=""/>
  <dgm:desc val=""/>
  <dgm:catLst>
    <dgm:cat type="process" pri="11000"/>
    <dgm:cat type="convert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chPref val="3"/>
      <dgm:dir/>
      <dgm:animLvl val="lvl"/>
      <dgm:resizeHandles/>
    </dgm:varLst>
    <dgm:choose name="Name1">
      <dgm:if name="Name2" func="var" arg="dir" op="equ" val="norm">
        <dgm:alg type="lin">
          <dgm:param type="linDir" val="fromT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T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bigChev" refType="w"/>
      <dgm:constr type="h" for="des" forName="bigChev" refType="w" refFor="des" refForName="bigChev" op="equ" fact="0.4"/>
      <dgm:constr type="w" for="des" forName="node" refType="w" refFor="des" refForName="bigChev" fact="0.83"/>
      <dgm:constr type="h" for="des" forName="node" refType="w" refFor="des" refForName="node" op="equ" fact="0.4"/>
      <dgm:constr type="w" for="des" forName="parTrans" refType="w" refFor="des" refForName="bigChev" op="equ" fact="-0.13"/>
      <dgm:constr type="w" for="des" forName="sibTrans" refType="w" refFor="des" refForName="node" op="equ" fact="-0.14"/>
      <dgm:constr type="h" for="ch" forName="vSp" refType="h" refFor="des" refForName="bigChev" op="equ" fact="0.14"/>
      <dgm:constr type="primFontSz" for="des" forName="node" op="equ"/>
      <dgm:constr type="primFontSz" for="des" forName="bigChev" op="equ"/>
    </dgm:constrLst>
    <dgm:ruleLst/>
    <dgm:forEach name="Name4" axis="ch" ptType="node">
      <dgm:layoutNode name="horFlow">
        <dgm:choose name="Name5">
          <dgm:if name="Name6" func="var" arg="dir" op="equ" val="norm">
            <dgm:alg type="lin">
              <dgm:param type="linDir" val="fromL"/>
              <dgm:param type="nodeHorzAlign" val="l"/>
              <dgm:param type="nodeVertAlign" val="mid"/>
              <dgm:param type="fallback" val="2D"/>
            </dgm:alg>
          </dgm:if>
          <dgm:else name="Name7">
            <dgm:alg type="lin">
              <dgm:param type="linDir" val="fromR"/>
              <dgm:param type="nodeHorzAlign" val="r"/>
              <dgm:param type="nodeVertAlign" val="mid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bigChev" styleLbl="node1">
          <dgm:alg type="tx"/>
          <dgm:choose name="Name8">
            <dgm:if name="Name9" func="var" arg="dir" op="equ" val="norm">
              <dgm:shape xmlns:r="http://schemas.openxmlformats.org/officeDocument/2006/relationships" type="chevron" r:blip="">
                <dgm:adjLst/>
              </dgm:shape>
              <dgm:presOf axis="self"/>
              <dgm:constrLst>
                <dgm:constr type="primFontSz" val="65"/>
                <dgm:constr type="rMarg"/>
                <dgm:constr type="lMarg" refType="primFontSz" fact="0.1"/>
                <dgm:constr type="tMarg" refType="primFontSz" fact="0.05"/>
                <dgm:constr type="bMarg" refType="primFontSz" fact="0.05"/>
              </dgm:constrLst>
            </dgm:if>
            <dgm:else name="Name10">
              <dgm:shape xmlns:r="http://schemas.openxmlformats.org/officeDocument/2006/relationships" rot="180" type="chevron" r:blip="">
                <dgm:adjLst/>
              </dgm:shape>
              <dgm:presOf axis="self"/>
              <dgm:constrLst>
                <dgm:constr type="primFontSz" val="65"/>
                <dgm:constr type="lMarg"/>
                <dgm:constr type="rMarg" refType="primFontSz" fact="0.1"/>
                <dgm:constr type="tMarg" refType="primFontSz" fact="0.05"/>
                <dgm:constr type="bMarg" refType="primFontSz" fact="0.05"/>
              </dgm:constrLst>
            </dgm:else>
          </dgm:choose>
          <dgm:ruleLst>
            <dgm:rule type="primFontSz" val="5" fact="NaN" max="NaN"/>
          </dgm:ruleLst>
        </dgm:layoutNode>
        <dgm:forEach name="parTransForEach" axis="ch" ptType="parTrans" cnt="1">
          <dgm:layoutNode name="par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  <dgm:forEach name="Name11" axis="ch" ptType="node">
          <dgm:layoutNode name="node" styleLbl="alignAccFollowNode1">
            <dgm:varLst>
              <dgm:bulletEnabled val="1"/>
            </dgm:varLst>
            <dgm:alg type="tx"/>
            <dgm:choose name="Name12">
              <dgm:if name="Name13" func="var" arg="dir" op="equ" val="norm">
                <dgm:shape xmlns:r="http://schemas.openxmlformats.org/officeDocument/2006/relationships" type="chevron" r:blip="">
                  <dgm:adjLst/>
                </dgm:shape>
                <dgm:presOf axis="desOrSelf" ptType="node"/>
                <dgm:constrLst>
                  <dgm:constr type="primFontSz" val="65"/>
                  <dgm:constr type="rMarg"/>
                  <dgm:constr type="lMarg" refType="primFontSz" fact="0.1"/>
                  <dgm:constr type="tMarg" refType="primFontSz" fact="0.05"/>
                  <dgm:constr type="bMarg" refType="primFontSz" fact="0.05"/>
                </dgm:constrLst>
              </dgm:if>
              <dgm:else name="Name14">
                <dgm:shape xmlns:r="http://schemas.openxmlformats.org/officeDocument/2006/relationships" rot="180" type="chevron" r:blip="">
                  <dgm:adjLst/>
                </dgm:shape>
                <dgm:presOf axis="desOrSelf" ptType="node"/>
                <dgm:constrLst>
                  <dgm:constr type="primFontSz" val="65"/>
                  <dgm:constr type="lMarg"/>
                  <dgm:constr type="rMarg" refType="primFontSz" fact="0.1"/>
                  <dgm:constr type="tMarg" refType="primFontSz" fact="0.05"/>
                  <dgm:constr type="bMarg" refType="primFontSz" fact="0.05"/>
                </dgm:constrLst>
              </dgm:else>
            </dgm:choose>
            <dgm:ruleLst>
              <dgm:rule type="primFontSz" val="5" fact="NaN" max="NaN"/>
            </dgm:ruleLst>
          </dgm:layoutNode>
          <dgm:forEach name="sibTransForEach" axis="followSib" ptType="sibTrans" cnt="1">
            <dgm:layoutNode name="sibTrans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layoutNode>
      <dgm:choose name="Name15">
        <dgm:if name="Name16" axis="self" ptType="node" func="revPos" op="gte" val="2">
          <dgm:layoutNode name="v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7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Process3">
  <dgm:title val=""/>
  <dgm:desc val=""/>
  <dgm:catLst>
    <dgm:cat type="process" pri="11000"/>
    <dgm:cat type="convert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chPref val="3"/>
      <dgm:dir/>
      <dgm:animLvl val="lvl"/>
      <dgm:resizeHandles/>
    </dgm:varLst>
    <dgm:choose name="Name1">
      <dgm:if name="Name2" func="var" arg="dir" op="equ" val="norm">
        <dgm:alg type="lin">
          <dgm:param type="linDir" val="fromT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T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bigChev" refType="w"/>
      <dgm:constr type="h" for="des" forName="bigChev" refType="w" refFor="des" refForName="bigChev" op="equ" fact="0.4"/>
      <dgm:constr type="w" for="des" forName="node" refType="w" refFor="des" refForName="bigChev" fact="0.83"/>
      <dgm:constr type="h" for="des" forName="node" refType="w" refFor="des" refForName="node" op="equ" fact="0.4"/>
      <dgm:constr type="w" for="des" forName="parTrans" refType="w" refFor="des" refForName="bigChev" op="equ" fact="-0.13"/>
      <dgm:constr type="w" for="des" forName="sibTrans" refType="w" refFor="des" refForName="node" op="equ" fact="-0.14"/>
      <dgm:constr type="h" for="ch" forName="vSp" refType="h" refFor="des" refForName="bigChev" op="equ" fact="0.14"/>
      <dgm:constr type="primFontSz" for="des" forName="node" op="equ"/>
      <dgm:constr type="primFontSz" for="des" forName="bigChev" op="equ"/>
    </dgm:constrLst>
    <dgm:ruleLst/>
    <dgm:forEach name="Name4" axis="ch" ptType="node">
      <dgm:layoutNode name="horFlow">
        <dgm:choose name="Name5">
          <dgm:if name="Name6" func="var" arg="dir" op="equ" val="norm">
            <dgm:alg type="lin">
              <dgm:param type="linDir" val="fromL"/>
              <dgm:param type="nodeHorzAlign" val="l"/>
              <dgm:param type="nodeVertAlign" val="mid"/>
              <dgm:param type="fallback" val="2D"/>
            </dgm:alg>
          </dgm:if>
          <dgm:else name="Name7">
            <dgm:alg type="lin">
              <dgm:param type="linDir" val="fromR"/>
              <dgm:param type="nodeHorzAlign" val="r"/>
              <dgm:param type="nodeVertAlign" val="mid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bigChev" styleLbl="node1">
          <dgm:alg type="tx"/>
          <dgm:choose name="Name8">
            <dgm:if name="Name9" func="var" arg="dir" op="equ" val="norm">
              <dgm:shape xmlns:r="http://schemas.openxmlformats.org/officeDocument/2006/relationships" type="chevron" r:blip="">
                <dgm:adjLst/>
              </dgm:shape>
              <dgm:presOf axis="self"/>
              <dgm:constrLst>
                <dgm:constr type="primFontSz" val="65"/>
                <dgm:constr type="rMarg"/>
                <dgm:constr type="lMarg" refType="primFontSz" fact="0.1"/>
                <dgm:constr type="tMarg" refType="primFontSz" fact="0.05"/>
                <dgm:constr type="bMarg" refType="primFontSz" fact="0.05"/>
              </dgm:constrLst>
            </dgm:if>
            <dgm:else name="Name10">
              <dgm:shape xmlns:r="http://schemas.openxmlformats.org/officeDocument/2006/relationships" rot="180" type="chevron" r:blip="">
                <dgm:adjLst/>
              </dgm:shape>
              <dgm:presOf axis="self"/>
              <dgm:constrLst>
                <dgm:constr type="primFontSz" val="65"/>
                <dgm:constr type="lMarg"/>
                <dgm:constr type="rMarg" refType="primFontSz" fact="0.1"/>
                <dgm:constr type="tMarg" refType="primFontSz" fact="0.05"/>
                <dgm:constr type="bMarg" refType="primFontSz" fact="0.05"/>
              </dgm:constrLst>
            </dgm:else>
          </dgm:choose>
          <dgm:ruleLst>
            <dgm:rule type="primFontSz" val="5" fact="NaN" max="NaN"/>
          </dgm:ruleLst>
        </dgm:layoutNode>
        <dgm:forEach name="parTransForEach" axis="ch" ptType="parTrans" cnt="1">
          <dgm:layoutNode name="par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  <dgm:forEach name="Name11" axis="ch" ptType="node">
          <dgm:layoutNode name="node" styleLbl="alignAccFollowNode1">
            <dgm:varLst>
              <dgm:bulletEnabled val="1"/>
            </dgm:varLst>
            <dgm:alg type="tx"/>
            <dgm:choose name="Name12">
              <dgm:if name="Name13" func="var" arg="dir" op="equ" val="norm">
                <dgm:shape xmlns:r="http://schemas.openxmlformats.org/officeDocument/2006/relationships" type="chevron" r:blip="">
                  <dgm:adjLst/>
                </dgm:shape>
                <dgm:presOf axis="desOrSelf" ptType="node"/>
                <dgm:constrLst>
                  <dgm:constr type="primFontSz" val="65"/>
                  <dgm:constr type="rMarg"/>
                  <dgm:constr type="lMarg" refType="primFontSz" fact="0.1"/>
                  <dgm:constr type="tMarg" refType="primFontSz" fact="0.05"/>
                  <dgm:constr type="bMarg" refType="primFontSz" fact="0.05"/>
                </dgm:constrLst>
              </dgm:if>
              <dgm:else name="Name14">
                <dgm:shape xmlns:r="http://schemas.openxmlformats.org/officeDocument/2006/relationships" rot="180" type="chevron" r:blip="">
                  <dgm:adjLst/>
                </dgm:shape>
                <dgm:presOf axis="desOrSelf" ptType="node"/>
                <dgm:constrLst>
                  <dgm:constr type="primFontSz" val="65"/>
                  <dgm:constr type="lMarg"/>
                  <dgm:constr type="rMarg" refType="primFontSz" fact="0.1"/>
                  <dgm:constr type="tMarg" refType="primFontSz" fact="0.05"/>
                  <dgm:constr type="bMarg" refType="primFontSz" fact="0.05"/>
                </dgm:constrLst>
              </dgm:else>
            </dgm:choose>
            <dgm:ruleLst>
              <dgm:rule type="primFontSz" val="5" fact="NaN" max="NaN"/>
            </dgm:ruleLst>
          </dgm:layoutNode>
          <dgm:forEach name="sibTransForEach" axis="followSib" ptType="sibTrans" cnt="1">
            <dgm:layoutNode name="sibTrans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layoutNode>
      <dgm:choose name="Name15">
        <dgm:if name="Name16" axis="self" ptType="node" func="revPos" op="gte" val="2">
          <dgm:layoutNode name="v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7"/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7D8540-41D6-EC48-A09B-A8EA0FCB3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246</Words>
  <Characters>1403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seon payne</dc:creator>
  <cp:lastModifiedBy>Gustavo Alvarez</cp:lastModifiedBy>
  <cp:revision>2</cp:revision>
  <dcterms:created xsi:type="dcterms:W3CDTF">2021-01-16T19:32:00Z</dcterms:created>
  <dcterms:modified xsi:type="dcterms:W3CDTF">2021-01-16T19:32:00Z</dcterms:modified>
</cp:coreProperties>
</file>